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06B" w:rsidRDefault="00DB206B" w:rsidP="003B5800">
      <w:pPr>
        <w:ind w:right="-427"/>
        <w:jc w:val="center"/>
        <w:rPr>
          <w:rFonts w:cs="Arial"/>
          <w:b/>
          <w:bCs/>
          <w:szCs w:val="20"/>
        </w:rPr>
      </w:pPr>
      <w:r w:rsidRPr="00D5366F">
        <w:rPr>
          <w:rFonts w:cs="Arial"/>
          <w:b/>
          <w:bCs/>
          <w:szCs w:val="20"/>
        </w:rPr>
        <w:t>TERMO DE REFERÊNCIA</w:t>
      </w:r>
    </w:p>
    <w:p w:rsidR="00D5366F" w:rsidRPr="00D5366F" w:rsidRDefault="00D5366F" w:rsidP="003B5800">
      <w:pPr>
        <w:ind w:right="-427"/>
        <w:jc w:val="center"/>
        <w:rPr>
          <w:rFonts w:cs="Arial"/>
          <w:b/>
          <w:bCs/>
          <w:szCs w:val="20"/>
        </w:rPr>
      </w:pPr>
    </w:p>
    <w:p w:rsidR="00EB6EE9" w:rsidRPr="00D5366F" w:rsidRDefault="002751E6" w:rsidP="00D5366F">
      <w:pPr>
        <w:jc w:val="center"/>
        <w:rPr>
          <w:rFonts w:cs="Arial"/>
          <w:b/>
          <w:bCs/>
          <w:szCs w:val="20"/>
        </w:rPr>
      </w:pPr>
      <w:r w:rsidRPr="00D5366F">
        <w:rPr>
          <w:rFonts w:cs="Arial"/>
          <w:b/>
          <w:bCs/>
          <w:szCs w:val="20"/>
        </w:rPr>
        <w:t>Sistema de Registro de Preços</w:t>
      </w:r>
    </w:p>
    <w:p w:rsidR="00EB6EE9" w:rsidRPr="00D5366F" w:rsidRDefault="00EB6EE9" w:rsidP="00EB6EE9">
      <w:pPr>
        <w:jc w:val="center"/>
        <w:rPr>
          <w:rFonts w:cs="Arial"/>
          <w:b/>
          <w:bCs/>
          <w:szCs w:val="20"/>
        </w:rPr>
      </w:pPr>
      <w:r w:rsidRPr="00D5366F">
        <w:rPr>
          <w:rFonts w:cs="Arial"/>
          <w:b/>
          <w:bCs/>
          <w:szCs w:val="20"/>
        </w:rPr>
        <w:t>INSTITUTO FEDERAL FARROUPILHA</w:t>
      </w:r>
    </w:p>
    <w:p w:rsidR="00DB206B" w:rsidRPr="00D5366F" w:rsidRDefault="00D5366F" w:rsidP="00D5366F">
      <w:pPr>
        <w:ind w:left="1701" w:firstLine="567"/>
        <w:rPr>
          <w:rFonts w:cs="Arial"/>
          <w:b/>
          <w:bCs/>
          <w:szCs w:val="20"/>
        </w:rPr>
      </w:pPr>
      <w:r>
        <w:rPr>
          <w:rFonts w:cs="Arial"/>
          <w:b/>
          <w:bCs/>
          <w:szCs w:val="20"/>
        </w:rPr>
        <w:t xml:space="preserve"> CAMPUS</w:t>
      </w:r>
      <w:r w:rsidR="00EB6EE9" w:rsidRPr="00D5366F">
        <w:rPr>
          <w:rFonts w:cs="Arial"/>
          <w:b/>
          <w:bCs/>
          <w:szCs w:val="20"/>
        </w:rPr>
        <w:t xml:space="preserve"> SÃO VICENTE DO SUL</w:t>
      </w:r>
      <w:r w:rsidR="00DB206B" w:rsidRPr="00D5366F">
        <w:rPr>
          <w:rFonts w:cs="Arial"/>
          <w:b/>
          <w:bCs/>
          <w:szCs w:val="20"/>
        </w:rPr>
        <w:t xml:space="preserve"> </w:t>
      </w:r>
      <w:r>
        <w:rPr>
          <w:rFonts w:cs="Arial"/>
          <w:b/>
          <w:bCs/>
          <w:szCs w:val="20"/>
        </w:rPr>
        <w:t>- UASG 158268</w:t>
      </w:r>
    </w:p>
    <w:p w:rsidR="00DB206B" w:rsidRPr="00D5366F" w:rsidRDefault="00DB206B" w:rsidP="00C11B30">
      <w:pPr>
        <w:ind w:right="-17"/>
        <w:jc w:val="center"/>
        <w:rPr>
          <w:rFonts w:cs="Arial"/>
          <w:b/>
          <w:bCs/>
          <w:szCs w:val="20"/>
        </w:rPr>
      </w:pPr>
      <w:r w:rsidRPr="00D5366F">
        <w:rPr>
          <w:rFonts w:cs="Arial"/>
          <w:b/>
          <w:bCs/>
          <w:szCs w:val="20"/>
        </w:rPr>
        <w:t xml:space="preserve">PREGÃO </w:t>
      </w:r>
      <w:r w:rsidR="00D5366F" w:rsidRPr="00D5366F">
        <w:rPr>
          <w:rFonts w:cs="Arial"/>
          <w:b/>
          <w:bCs/>
          <w:szCs w:val="20"/>
        </w:rPr>
        <w:t xml:space="preserve">ELETRÕNICO </w:t>
      </w:r>
      <w:r w:rsidR="00E20E4C" w:rsidRPr="00D5366F">
        <w:rPr>
          <w:rFonts w:cs="Arial"/>
          <w:b/>
          <w:bCs/>
          <w:szCs w:val="20"/>
        </w:rPr>
        <w:t xml:space="preserve">SRP </w:t>
      </w:r>
      <w:r w:rsidRPr="00D5366F">
        <w:rPr>
          <w:rFonts w:cs="Arial"/>
          <w:b/>
          <w:bCs/>
          <w:szCs w:val="20"/>
        </w:rPr>
        <w:t xml:space="preserve">Nº </w:t>
      </w:r>
      <w:r w:rsidR="00EB6EE9" w:rsidRPr="00D5366F">
        <w:rPr>
          <w:rFonts w:cs="Arial"/>
          <w:b/>
          <w:bCs/>
          <w:szCs w:val="20"/>
        </w:rPr>
        <w:t>14</w:t>
      </w:r>
      <w:r w:rsidRPr="00D5366F">
        <w:rPr>
          <w:rFonts w:cs="Arial"/>
          <w:b/>
          <w:bCs/>
          <w:szCs w:val="20"/>
        </w:rPr>
        <w:t>/20</w:t>
      </w:r>
      <w:r w:rsidR="00EB6EE9" w:rsidRPr="00D5366F">
        <w:rPr>
          <w:rFonts w:cs="Arial"/>
          <w:b/>
          <w:bCs/>
          <w:szCs w:val="20"/>
        </w:rPr>
        <w:t>18</w:t>
      </w:r>
    </w:p>
    <w:p w:rsidR="00DB206B" w:rsidRPr="00D5366F" w:rsidRDefault="00DB206B" w:rsidP="003B5800">
      <w:pPr>
        <w:tabs>
          <w:tab w:val="left" w:pos="8222"/>
        </w:tabs>
        <w:ind w:right="-17"/>
        <w:jc w:val="center"/>
        <w:rPr>
          <w:rFonts w:cs="Arial"/>
          <w:b/>
          <w:bCs/>
          <w:szCs w:val="20"/>
        </w:rPr>
      </w:pPr>
      <w:r w:rsidRPr="00D5366F">
        <w:rPr>
          <w:rFonts w:cs="Arial"/>
          <w:b/>
          <w:bCs/>
          <w:szCs w:val="20"/>
        </w:rPr>
        <w:t>(Processo Administrativo n.°</w:t>
      </w:r>
      <w:r w:rsidR="00EB6EE9" w:rsidRPr="00D5366F">
        <w:rPr>
          <w:rFonts w:cs="Arial"/>
          <w:b/>
          <w:bCs/>
          <w:szCs w:val="20"/>
        </w:rPr>
        <w:t xml:space="preserve"> 23238.000464/2018-75</w:t>
      </w:r>
      <w:r w:rsidRPr="00D5366F">
        <w:rPr>
          <w:rFonts w:cs="Arial"/>
          <w:b/>
          <w:bCs/>
          <w:szCs w:val="20"/>
        </w:rPr>
        <w:t>)</w:t>
      </w:r>
    </w:p>
    <w:p w:rsidR="00DB206B" w:rsidRPr="00D5366F" w:rsidRDefault="00DB206B" w:rsidP="00C11B30">
      <w:pPr>
        <w:pStyle w:val="Nivel1"/>
        <w:rPr>
          <w:color w:val="auto"/>
        </w:rPr>
      </w:pPr>
      <w:r w:rsidRPr="00D5366F">
        <w:rPr>
          <w:color w:val="auto"/>
        </w:rPr>
        <w:t>DO OBJETO</w:t>
      </w:r>
    </w:p>
    <w:p w:rsidR="00DB206B" w:rsidRPr="004340BB" w:rsidRDefault="00DB206B" w:rsidP="00976628">
      <w:pPr>
        <w:numPr>
          <w:ilvl w:val="1"/>
          <w:numId w:val="1"/>
        </w:numPr>
        <w:spacing w:before="120" w:after="120" w:line="276" w:lineRule="auto"/>
        <w:ind w:left="425" w:firstLine="0"/>
        <w:jc w:val="both"/>
        <w:rPr>
          <w:rFonts w:cs="Arial"/>
          <w:szCs w:val="20"/>
        </w:rPr>
      </w:pPr>
      <w:r w:rsidRPr="004340BB">
        <w:rPr>
          <w:rFonts w:cs="Arial"/>
          <w:szCs w:val="20"/>
        </w:rPr>
        <w:t>Contratação de</w:t>
      </w:r>
      <w:r w:rsidR="00EB6EE9" w:rsidRPr="004340BB">
        <w:rPr>
          <w:rFonts w:cs="Arial"/>
          <w:szCs w:val="20"/>
        </w:rPr>
        <w:t xml:space="preserve"> Serviço de Manutenção Preventiva e Corretiva das Instalações Elétricas Prediais de ALTA TENSÃO, em todos os prédios do Instituto Federal Farroupilha – Campus São Vicente do Sul, e demais unidades participantes, conforme condições e exigências estabelecidas neste edital e seus anexos</w:t>
      </w:r>
      <w:r w:rsidR="008D2CB4" w:rsidRPr="004340BB">
        <w:rPr>
          <w:rFonts w:cs="Arial"/>
          <w:szCs w:val="20"/>
        </w:rPr>
        <w:t>:</w:t>
      </w:r>
    </w:p>
    <w:tbl>
      <w:tblPr>
        <w:tblW w:w="10349"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7"/>
        <w:gridCol w:w="850"/>
        <w:gridCol w:w="4111"/>
        <w:gridCol w:w="709"/>
        <w:gridCol w:w="1134"/>
        <w:gridCol w:w="283"/>
        <w:gridCol w:w="851"/>
        <w:gridCol w:w="1134"/>
      </w:tblGrid>
      <w:tr w:rsidR="003B5800" w:rsidRPr="004340BB" w:rsidTr="00DF1E7E">
        <w:tc>
          <w:tcPr>
            <w:tcW w:w="1277" w:type="dxa"/>
          </w:tcPr>
          <w:p w:rsidR="003B5800" w:rsidRPr="004340BB" w:rsidRDefault="003B5800" w:rsidP="00313B3B">
            <w:pPr>
              <w:widowControl w:val="0"/>
              <w:suppressAutoHyphens/>
              <w:spacing w:after="120"/>
              <w:ind w:left="-108"/>
              <w:jc w:val="center"/>
              <w:rPr>
                <w:rFonts w:cs="Arial"/>
                <w:bCs/>
                <w:szCs w:val="20"/>
              </w:rPr>
            </w:pPr>
            <w:r w:rsidRPr="004340BB">
              <w:rPr>
                <w:rFonts w:cs="Arial"/>
                <w:bCs/>
                <w:szCs w:val="20"/>
              </w:rPr>
              <w:t>GRUPO</w:t>
            </w:r>
          </w:p>
        </w:tc>
        <w:tc>
          <w:tcPr>
            <w:tcW w:w="850" w:type="dxa"/>
          </w:tcPr>
          <w:p w:rsidR="003B5800" w:rsidRPr="004340BB" w:rsidRDefault="003B5800" w:rsidP="00C11B30">
            <w:pPr>
              <w:widowControl w:val="0"/>
              <w:suppressAutoHyphens/>
              <w:spacing w:after="120"/>
              <w:jc w:val="center"/>
              <w:rPr>
                <w:rFonts w:cs="Arial"/>
                <w:bCs/>
                <w:szCs w:val="20"/>
              </w:rPr>
            </w:pPr>
            <w:r w:rsidRPr="004340BB">
              <w:rPr>
                <w:rFonts w:cs="Arial"/>
                <w:bCs/>
                <w:szCs w:val="20"/>
              </w:rPr>
              <w:t>ITEM</w:t>
            </w:r>
          </w:p>
          <w:p w:rsidR="003B5800" w:rsidRPr="004340BB" w:rsidRDefault="003B5800" w:rsidP="00C11B30">
            <w:pPr>
              <w:widowControl w:val="0"/>
              <w:suppressAutoHyphens/>
              <w:spacing w:after="120"/>
              <w:jc w:val="center"/>
              <w:rPr>
                <w:rFonts w:cs="Arial"/>
                <w:szCs w:val="20"/>
              </w:rPr>
            </w:pPr>
          </w:p>
        </w:tc>
        <w:tc>
          <w:tcPr>
            <w:tcW w:w="4111" w:type="dxa"/>
          </w:tcPr>
          <w:p w:rsidR="003B5800" w:rsidRPr="004340BB" w:rsidRDefault="003B5800" w:rsidP="00C11B30">
            <w:pPr>
              <w:spacing w:after="120"/>
              <w:jc w:val="center"/>
              <w:rPr>
                <w:rFonts w:cs="Arial"/>
                <w:bCs/>
                <w:szCs w:val="20"/>
              </w:rPr>
            </w:pPr>
            <w:r w:rsidRPr="004340BB">
              <w:rPr>
                <w:rFonts w:cs="Arial"/>
                <w:bCs/>
                <w:szCs w:val="20"/>
              </w:rPr>
              <w:t>DESCRIÇÃO/</w:t>
            </w:r>
          </w:p>
          <w:p w:rsidR="003B5800" w:rsidRPr="004340BB" w:rsidRDefault="003B5800" w:rsidP="00C11B30">
            <w:pPr>
              <w:widowControl w:val="0"/>
              <w:suppressAutoHyphens/>
              <w:spacing w:after="120"/>
              <w:jc w:val="center"/>
              <w:rPr>
                <w:rFonts w:cs="Arial"/>
                <w:szCs w:val="20"/>
              </w:rPr>
            </w:pPr>
            <w:r w:rsidRPr="004340BB">
              <w:rPr>
                <w:rFonts w:cs="Arial"/>
                <w:bCs/>
                <w:szCs w:val="20"/>
              </w:rPr>
              <w:t>ESPECIFICAÇÃO</w:t>
            </w:r>
          </w:p>
        </w:tc>
        <w:tc>
          <w:tcPr>
            <w:tcW w:w="1843" w:type="dxa"/>
            <w:gridSpan w:val="2"/>
          </w:tcPr>
          <w:p w:rsidR="003B5800" w:rsidRPr="004340BB" w:rsidRDefault="003B5800" w:rsidP="00165731">
            <w:pPr>
              <w:widowControl w:val="0"/>
              <w:suppressAutoHyphens/>
              <w:spacing w:after="120"/>
              <w:ind w:right="-108"/>
              <w:jc w:val="center"/>
              <w:rPr>
                <w:rFonts w:cs="Arial"/>
                <w:bCs/>
                <w:szCs w:val="20"/>
              </w:rPr>
            </w:pPr>
            <w:r w:rsidRPr="004340BB">
              <w:rPr>
                <w:rFonts w:cs="Arial"/>
                <w:bCs/>
                <w:szCs w:val="20"/>
              </w:rPr>
              <w:t>UNIDADE</w:t>
            </w:r>
          </w:p>
        </w:tc>
        <w:tc>
          <w:tcPr>
            <w:tcW w:w="1134" w:type="dxa"/>
            <w:gridSpan w:val="2"/>
          </w:tcPr>
          <w:p w:rsidR="003B5800" w:rsidRPr="004340BB" w:rsidRDefault="003B5800" w:rsidP="003B5800">
            <w:pPr>
              <w:widowControl w:val="0"/>
              <w:suppressAutoHyphens/>
              <w:spacing w:after="120"/>
              <w:jc w:val="center"/>
              <w:rPr>
                <w:rFonts w:cs="Arial"/>
                <w:bCs/>
                <w:szCs w:val="20"/>
              </w:rPr>
            </w:pPr>
            <w:r w:rsidRPr="004340BB">
              <w:rPr>
                <w:rFonts w:cs="Arial"/>
                <w:bCs/>
                <w:szCs w:val="20"/>
              </w:rPr>
              <w:t>Quant. Total</w:t>
            </w:r>
          </w:p>
        </w:tc>
        <w:tc>
          <w:tcPr>
            <w:tcW w:w="1134" w:type="dxa"/>
          </w:tcPr>
          <w:p w:rsidR="003F2FA6" w:rsidRDefault="003F2FA6" w:rsidP="003F2FA6">
            <w:pPr>
              <w:widowControl w:val="0"/>
              <w:suppressAutoHyphens/>
              <w:spacing w:after="120"/>
              <w:jc w:val="center"/>
              <w:rPr>
                <w:rFonts w:cs="Arial"/>
                <w:bCs/>
                <w:szCs w:val="20"/>
              </w:rPr>
            </w:pPr>
            <w:r>
              <w:rPr>
                <w:rFonts w:cs="Arial"/>
                <w:bCs/>
                <w:szCs w:val="20"/>
              </w:rPr>
              <w:t xml:space="preserve">Valor </w:t>
            </w:r>
            <w:proofErr w:type="spellStart"/>
            <w:r>
              <w:rPr>
                <w:rFonts w:cs="Arial"/>
                <w:bCs/>
                <w:szCs w:val="20"/>
              </w:rPr>
              <w:t>máximo-hora</w:t>
            </w:r>
            <w:proofErr w:type="spellEnd"/>
            <w:r>
              <w:rPr>
                <w:rFonts w:cs="Arial"/>
                <w:bCs/>
                <w:szCs w:val="20"/>
              </w:rPr>
              <w:t xml:space="preserve"> </w:t>
            </w:r>
          </w:p>
          <w:p w:rsidR="003B5800" w:rsidRPr="004340BB" w:rsidRDefault="003B5800" w:rsidP="003B5800">
            <w:pPr>
              <w:widowControl w:val="0"/>
              <w:suppressAutoHyphens/>
              <w:spacing w:after="120"/>
              <w:jc w:val="center"/>
              <w:rPr>
                <w:rFonts w:cs="Arial"/>
                <w:bCs/>
                <w:szCs w:val="20"/>
              </w:rPr>
            </w:pPr>
            <w:r w:rsidRPr="004340BB">
              <w:rPr>
                <w:rFonts w:cs="Arial"/>
                <w:bCs/>
                <w:szCs w:val="20"/>
              </w:rPr>
              <w:t>R$</w:t>
            </w:r>
          </w:p>
        </w:tc>
      </w:tr>
      <w:tr w:rsidR="003B5800" w:rsidRPr="004340BB" w:rsidTr="00DF1E7E">
        <w:tc>
          <w:tcPr>
            <w:tcW w:w="1277" w:type="dxa"/>
            <w:vMerge w:val="restart"/>
          </w:tcPr>
          <w:p w:rsidR="003B5800" w:rsidRPr="004340BB" w:rsidRDefault="003B5800" w:rsidP="001671BF">
            <w:pPr>
              <w:widowControl w:val="0"/>
              <w:suppressAutoHyphens/>
              <w:spacing w:after="120" w:line="276" w:lineRule="auto"/>
              <w:jc w:val="center"/>
              <w:rPr>
                <w:rFonts w:cs="Arial"/>
                <w:szCs w:val="20"/>
              </w:rPr>
            </w:pPr>
          </w:p>
          <w:p w:rsidR="003B5800" w:rsidRPr="004340BB" w:rsidRDefault="004536FD" w:rsidP="004536FD">
            <w:pPr>
              <w:widowControl w:val="0"/>
              <w:suppressAutoHyphens/>
              <w:spacing w:after="120" w:line="276" w:lineRule="auto"/>
              <w:jc w:val="center"/>
              <w:rPr>
                <w:rFonts w:cs="Arial"/>
                <w:szCs w:val="20"/>
              </w:rPr>
            </w:pPr>
            <w:r>
              <w:rPr>
                <w:rFonts w:cs="Arial"/>
                <w:szCs w:val="20"/>
              </w:rPr>
              <w:t xml:space="preserve">GRUPO </w:t>
            </w:r>
            <w:r w:rsidR="00FC4C81">
              <w:rPr>
                <w:rFonts w:cs="Arial"/>
                <w:szCs w:val="20"/>
              </w:rPr>
              <w:t>01</w:t>
            </w:r>
            <w:r>
              <w:rPr>
                <w:rFonts w:cs="Arial"/>
                <w:szCs w:val="20"/>
              </w:rPr>
              <w:t xml:space="preserve">: </w:t>
            </w:r>
            <w:r w:rsidR="003B5800" w:rsidRPr="00FC4C81">
              <w:rPr>
                <w:rFonts w:cs="Arial"/>
                <w:sz w:val="18"/>
                <w:szCs w:val="18"/>
              </w:rPr>
              <w:t>ALEGRET</w:t>
            </w:r>
            <w:r w:rsidR="009B1D25" w:rsidRPr="00FC4C81">
              <w:rPr>
                <w:rFonts w:cs="Arial"/>
                <w:sz w:val="18"/>
                <w:szCs w:val="18"/>
              </w:rPr>
              <w:t>E</w:t>
            </w:r>
          </w:p>
        </w:tc>
        <w:tc>
          <w:tcPr>
            <w:tcW w:w="850" w:type="dxa"/>
          </w:tcPr>
          <w:p w:rsidR="003B5800" w:rsidRPr="004340BB" w:rsidRDefault="003B5800" w:rsidP="001671BF">
            <w:pPr>
              <w:widowControl w:val="0"/>
              <w:suppressAutoHyphens/>
              <w:spacing w:after="120" w:line="276" w:lineRule="auto"/>
              <w:jc w:val="center"/>
              <w:rPr>
                <w:rFonts w:cs="Arial"/>
                <w:szCs w:val="20"/>
              </w:rPr>
            </w:pPr>
          </w:p>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w:t>
            </w:r>
          </w:p>
        </w:tc>
        <w:tc>
          <w:tcPr>
            <w:tcW w:w="4111" w:type="dxa"/>
          </w:tcPr>
          <w:p w:rsidR="003B5800" w:rsidRPr="004340BB" w:rsidRDefault="003B5800" w:rsidP="00BF186C">
            <w:pPr>
              <w:widowControl w:val="0"/>
              <w:suppressAutoHyphens/>
              <w:spacing w:after="120" w:line="276" w:lineRule="auto"/>
              <w:rPr>
                <w:rFonts w:cs="Arial"/>
                <w:szCs w:val="20"/>
              </w:rPr>
            </w:pPr>
            <w:r w:rsidRPr="004340BB">
              <w:rPr>
                <w:rFonts w:cs="Arial"/>
                <w:szCs w:val="20"/>
              </w:rPr>
              <w:t xml:space="preserve">Serviço sob demanda de Manutenção de REDE DE ALTA TENSÃO com mais de 100 metros, de forma corretiva e preventiva,com fornecimento de peças. As peças necessárias nas atividades de substituição/concerto serão pagas convertidas em horas técnicas, mediante aferição do fiscal do contrato através de três orçamentos, com a finalidade de apuração do valor de mercado à data da realização do serviço. A unidade de medida de hora técnica será paga por serviço prestado, indiferente do número de pessoas disponibilizado para a execução do mesmo. </w:t>
            </w:r>
          </w:p>
          <w:p w:rsidR="003B5800" w:rsidRPr="004340BB" w:rsidRDefault="003B5800" w:rsidP="00BF186C">
            <w:pPr>
              <w:widowControl w:val="0"/>
              <w:suppressAutoHyphens/>
              <w:spacing w:after="120" w:line="276" w:lineRule="auto"/>
              <w:rPr>
                <w:rFonts w:cs="Arial"/>
                <w:szCs w:val="20"/>
              </w:rPr>
            </w:pPr>
            <w:r w:rsidRPr="004340BB">
              <w:rPr>
                <w:rFonts w:cs="Arial"/>
                <w:szCs w:val="20"/>
              </w:rPr>
              <w:t xml:space="preserve"> Os serviços de manutenção de rede </w:t>
            </w:r>
            <w:proofErr w:type="spellStart"/>
            <w:r w:rsidRPr="004340BB">
              <w:rPr>
                <w:rFonts w:cs="Arial"/>
                <w:szCs w:val="20"/>
              </w:rPr>
              <w:t>prevêem</w:t>
            </w:r>
            <w:proofErr w:type="spellEnd"/>
            <w:r w:rsidRPr="004340BB">
              <w:rPr>
                <w:rFonts w:cs="Arial"/>
                <w:szCs w:val="20"/>
              </w:rPr>
              <w:t xml:space="preserve"> a realização dos seguintes serviços mínimos:Manutenção de chaves seccionadora tripolar, Manutenção de disjuntor de media tensão (23KV), Reoperação de disjuntor media tensão e chave seccionadora, Substituição de </w:t>
            </w:r>
            <w:proofErr w:type="spellStart"/>
            <w:r w:rsidRPr="004340BB">
              <w:rPr>
                <w:rFonts w:cs="Arial"/>
                <w:szCs w:val="20"/>
              </w:rPr>
              <w:t>mufla</w:t>
            </w:r>
            <w:proofErr w:type="spellEnd"/>
            <w:r w:rsidRPr="004340BB">
              <w:rPr>
                <w:rFonts w:cs="Arial"/>
                <w:szCs w:val="20"/>
              </w:rPr>
              <w:t xml:space="preserve"> interna e externa, Substituição de cabo de media tensão com isolamento de blindagem, Substituição de fusível de media tensão, Substituição de chave fusível de media tensão, Substituição de isoladores, Substituição de conectores, Substituição de cruzetas, Substituição de cabo de alumínio, Manutenção em, cabo de alumínio, Substituição de postes de concreto ou madeira estruturas N1, N2, N3 e N4, Substituição estai, Substituição de terminais de transformadores, Substituição </w:t>
            </w:r>
            <w:r w:rsidRPr="004340BB">
              <w:rPr>
                <w:rFonts w:cs="Arial"/>
                <w:szCs w:val="20"/>
              </w:rPr>
              <w:lastRenderedPageBreak/>
              <w:t xml:space="preserve">de plataforma de transformador, Analise e laudo de óleo transformador, Plumagem de postes, Substituição de para raio em rede de media tensão, Substituição </w:t>
            </w:r>
            <w:proofErr w:type="spellStart"/>
            <w:r w:rsidRPr="004340BB">
              <w:rPr>
                <w:rFonts w:cs="Arial"/>
                <w:szCs w:val="20"/>
              </w:rPr>
              <w:t>EPIs</w:t>
            </w:r>
            <w:proofErr w:type="spellEnd"/>
            <w:r w:rsidRPr="004340BB">
              <w:rPr>
                <w:rFonts w:cs="Arial"/>
                <w:szCs w:val="20"/>
              </w:rPr>
              <w:t xml:space="preserve"> para cabine de medição, Manutenção em dispositivos de segurança da cabine de medição.</w:t>
            </w:r>
          </w:p>
          <w:p w:rsidR="003B5800" w:rsidRPr="004340BB" w:rsidRDefault="003B5800" w:rsidP="00BF186C">
            <w:pPr>
              <w:widowControl w:val="0"/>
              <w:suppressAutoHyphens/>
              <w:spacing w:after="120" w:line="276" w:lineRule="auto"/>
              <w:rPr>
                <w:rFonts w:cs="Arial"/>
                <w:szCs w:val="20"/>
              </w:rPr>
            </w:pPr>
            <w:r w:rsidRPr="004340BB">
              <w:rPr>
                <w:rFonts w:cs="Arial"/>
                <w:szCs w:val="20"/>
              </w:rPr>
              <w:t xml:space="preserve"> O dimensionamento das horas técnicas para a prestação dos serviços a serem realizados deverá ser aprovado pelo fiscal do contrato, depois de ouvido o setor de Engenharia de Eletricidade do Campus e, caso este não possua o referido setor em seu Campi, depois de ouvido o Setor de Engenharia de Eletricidade no âmbito do Instituto Federal Farroupilha.</w:t>
            </w:r>
          </w:p>
        </w:tc>
        <w:tc>
          <w:tcPr>
            <w:tcW w:w="1843" w:type="dxa"/>
            <w:gridSpan w:val="2"/>
          </w:tcPr>
          <w:p w:rsidR="003B5800" w:rsidRPr="004340BB" w:rsidRDefault="003B5800" w:rsidP="00DC108E">
            <w:pPr>
              <w:widowControl w:val="0"/>
              <w:suppressAutoHyphens/>
              <w:spacing w:after="120" w:line="276" w:lineRule="auto"/>
              <w:ind w:right="317"/>
              <w:jc w:val="center"/>
              <w:rPr>
                <w:rFonts w:cs="Arial"/>
                <w:szCs w:val="20"/>
              </w:rPr>
            </w:pPr>
          </w:p>
          <w:p w:rsidR="003B5800" w:rsidRPr="004340BB" w:rsidRDefault="003B5800" w:rsidP="00DC108E">
            <w:pPr>
              <w:widowControl w:val="0"/>
              <w:suppressAutoHyphens/>
              <w:spacing w:after="120" w:line="276" w:lineRule="auto"/>
              <w:ind w:right="317"/>
              <w:jc w:val="center"/>
              <w:rPr>
                <w:rFonts w:cs="Arial"/>
                <w:szCs w:val="20"/>
              </w:rPr>
            </w:pPr>
            <w:r w:rsidRPr="004340BB">
              <w:rPr>
                <w:rFonts w:cs="Arial"/>
                <w:szCs w:val="20"/>
              </w:rPr>
              <w:t>HORA TECNICA</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w:t>
            </w:r>
          </w:p>
        </w:tc>
        <w:tc>
          <w:tcPr>
            <w:tcW w:w="1134" w:type="dxa"/>
          </w:tcPr>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516,67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2</w:t>
            </w:r>
          </w:p>
        </w:tc>
        <w:tc>
          <w:tcPr>
            <w:tcW w:w="4111" w:type="dxa"/>
          </w:tcPr>
          <w:p w:rsidR="003B5800" w:rsidRPr="004340BB" w:rsidRDefault="003B5800" w:rsidP="00AC563D">
            <w:pPr>
              <w:widowControl w:val="0"/>
              <w:suppressAutoHyphens/>
              <w:spacing w:after="120" w:line="276" w:lineRule="auto"/>
              <w:jc w:val="both"/>
              <w:rPr>
                <w:rFonts w:cs="Arial"/>
                <w:szCs w:val="20"/>
              </w:rPr>
            </w:pPr>
            <w:r w:rsidRPr="004340BB">
              <w:rPr>
                <w:rFonts w:cs="Arial"/>
                <w:szCs w:val="20"/>
              </w:rPr>
              <w:t>Manutenção preventiva e corretiva de QGBT ou CD; Preço único por QGBT Com laudo técnico de funcionalidade e operação.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151,67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3</w:t>
            </w:r>
          </w:p>
        </w:tc>
        <w:tc>
          <w:tcPr>
            <w:tcW w:w="4111" w:type="dxa"/>
          </w:tcPr>
          <w:p w:rsidR="003B5800" w:rsidRPr="004340BB" w:rsidRDefault="003B5800" w:rsidP="001D3F55">
            <w:pPr>
              <w:widowControl w:val="0"/>
              <w:suppressAutoHyphens/>
              <w:spacing w:after="120" w:line="276" w:lineRule="auto"/>
              <w:rPr>
                <w:rFonts w:cs="Arial"/>
                <w:szCs w:val="20"/>
              </w:rPr>
            </w:pPr>
            <w:r w:rsidRPr="004340BB">
              <w:rPr>
                <w:rFonts w:cs="Arial"/>
                <w:szCs w:val="20"/>
              </w:rPr>
              <w:t>Fornecimento e instalação e/ou substituição de QGBT ou CD; - por quadro de distribuição.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80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4</w:t>
            </w:r>
          </w:p>
        </w:tc>
        <w:tc>
          <w:tcPr>
            <w:tcW w:w="4111" w:type="dxa"/>
          </w:tcPr>
          <w:p w:rsidR="003B5800" w:rsidRPr="004340BB" w:rsidRDefault="003B5800" w:rsidP="001D3F55">
            <w:pPr>
              <w:widowControl w:val="0"/>
              <w:suppressAutoHyphens/>
              <w:spacing w:after="120" w:line="276" w:lineRule="auto"/>
              <w:jc w:val="both"/>
              <w:rPr>
                <w:rFonts w:cs="Arial"/>
                <w:szCs w:val="20"/>
              </w:rPr>
            </w:pPr>
            <w:r w:rsidRPr="004340BB">
              <w:rPr>
                <w:rFonts w:cs="Arial"/>
                <w:szCs w:val="20"/>
              </w:rPr>
              <w:t>Revisão e/ou instalação de chaves de partida para motores elétricos, comando e proteção de motores: por partida.Com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5</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Instalação e/ou manutenção de motor elétrico até 10CV: Substituição de rolamento e bobinagem.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6</w:t>
            </w:r>
          </w:p>
        </w:tc>
        <w:tc>
          <w:tcPr>
            <w:tcW w:w="4111" w:type="dxa"/>
          </w:tcPr>
          <w:p w:rsidR="003B5800" w:rsidRPr="004340BB" w:rsidRDefault="003B5800" w:rsidP="001D3F55">
            <w:pPr>
              <w:widowControl w:val="0"/>
              <w:suppressAutoHyphens/>
              <w:spacing w:after="120" w:line="276" w:lineRule="auto"/>
              <w:rPr>
                <w:rFonts w:cs="Arial"/>
                <w:szCs w:val="20"/>
              </w:rPr>
            </w:pPr>
            <w:r w:rsidRPr="004340BB">
              <w:rPr>
                <w:rFonts w:cs="Arial"/>
                <w:szCs w:val="20"/>
              </w:rPr>
              <w:t>Manutenção preventiva e corretiva de balizamento aéreo: - preço único para todo o balizamento.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210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7</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 xml:space="preserve">Fornecimento e instalação e/ou substituição de ponto de energia elétrica em </w:t>
            </w:r>
            <w:proofErr w:type="spellStart"/>
            <w:r w:rsidRPr="004340BB">
              <w:rPr>
                <w:rFonts w:cs="Arial"/>
                <w:szCs w:val="20"/>
              </w:rPr>
              <w:t>condulete</w:t>
            </w:r>
            <w:proofErr w:type="spellEnd"/>
            <w:r w:rsidRPr="004340BB">
              <w:rPr>
                <w:rFonts w:cs="Arial"/>
                <w:szCs w:val="20"/>
              </w:rPr>
              <w:t xml:space="preserve"> existente: interruptor, tomada, </w:t>
            </w:r>
            <w:proofErr w:type="spellStart"/>
            <w:r w:rsidRPr="004340BB">
              <w:rPr>
                <w:rFonts w:cs="Arial"/>
                <w:szCs w:val="20"/>
              </w:rPr>
              <w:t>etc</w:t>
            </w:r>
            <w:proofErr w:type="spellEnd"/>
            <w:r w:rsidRPr="004340BB">
              <w:rPr>
                <w:rFonts w:cs="Arial"/>
                <w:szCs w:val="20"/>
              </w:rPr>
              <w:t xml:space="preserve"> (preço por tomada)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41,67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8</w:t>
            </w:r>
          </w:p>
        </w:tc>
        <w:tc>
          <w:tcPr>
            <w:tcW w:w="4111" w:type="dxa"/>
          </w:tcPr>
          <w:p w:rsidR="003B5800" w:rsidRPr="004340BB" w:rsidRDefault="003B5800" w:rsidP="001D3F55">
            <w:pPr>
              <w:widowControl w:val="0"/>
              <w:tabs>
                <w:tab w:val="left" w:pos="570"/>
                <w:tab w:val="left" w:pos="855"/>
              </w:tabs>
              <w:suppressAutoHyphens/>
              <w:spacing w:after="120" w:line="276" w:lineRule="auto"/>
              <w:rPr>
                <w:rFonts w:cs="Arial"/>
                <w:szCs w:val="20"/>
              </w:rPr>
            </w:pPr>
            <w:r w:rsidRPr="004340BB">
              <w:rPr>
                <w:rFonts w:cs="Arial"/>
                <w:szCs w:val="20"/>
              </w:rPr>
              <w:t>Fornecimento e instalação e/ou substituição de tubulação Æ ¾'' PVC não halogenado ou GE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9</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Fornecimento e instalação e/ou substituição de tubulação Æ 1'' PVC não halogenado ou GE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19,97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10</w:t>
            </w:r>
          </w:p>
        </w:tc>
        <w:tc>
          <w:tcPr>
            <w:tcW w:w="4111" w:type="dxa"/>
          </w:tcPr>
          <w:p w:rsidR="003B5800" w:rsidRPr="004340BB" w:rsidRDefault="003B5800" w:rsidP="001D3F55">
            <w:pPr>
              <w:widowControl w:val="0"/>
              <w:tabs>
                <w:tab w:val="left" w:pos="750"/>
              </w:tabs>
              <w:suppressAutoHyphens/>
              <w:spacing w:after="120" w:line="276" w:lineRule="auto"/>
              <w:jc w:val="both"/>
              <w:rPr>
                <w:rFonts w:cs="Arial"/>
                <w:szCs w:val="20"/>
              </w:rPr>
            </w:pPr>
            <w:r w:rsidRPr="004340BB">
              <w:rPr>
                <w:rFonts w:cs="Arial"/>
                <w:szCs w:val="20"/>
              </w:rPr>
              <w:t>Fornecimento e instalação e/ou substituição de eletrocalha 100x100mm FG chapa 18 - para até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95,00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11</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Fornecimento e instalação e/ou substituição de rede elétrica em baixa tensão 2,5mm2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7500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6,93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12</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Fornecimento e instalação e/ou substituição de rede elétrica em baixa tensão 4mm2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15000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11,00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13</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Fornecimento e instalação e/ou substituição de rede elétrica em baixa tensão 6mm2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15000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16,33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14</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Fornecimento e instalação e/ou substituição de rede elétrica em baixa tensão até 120mm2 não halogenado em tubulação existente - para até 500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15000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81,67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15</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 xml:space="preserve">Fornecimento e instalação de ponto de rede elétrica em conjunto constituído por tomada universal 10A/220V e </w:t>
            </w:r>
            <w:proofErr w:type="spellStart"/>
            <w:r w:rsidRPr="004340BB">
              <w:rPr>
                <w:rFonts w:cs="Arial"/>
                <w:szCs w:val="20"/>
              </w:rPr>
              <w:t>condulete</w:t>
            </w:r>
            <w:proofErr w:type="spellEnd"/>
            <w:r w:rsidRPr="004340BB">
              <w:rPr>
                <w:rFonts w:cs="Arial"/>
                <w:szCs w:val="20"/>
              </w:rPr>
              <w:t xml:space="preserve"> PVC não halogenado ou AL cinza com tampa. Por unidade -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45,33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16</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 xml:space="preserve">Fornecimento e instalação e/ou substituição de cabo de rede lógica </w:t>
            </w:r>
            <w:proofErr w:type="spellStart"/>
            <w:r w:rsidRPr="004340BB">
              <w:rPr>
                <w:rFonts w:cs="Arial"/>
                <w:szCs w:val="20"/>
              </w:rPr>
              <w:t>Cat</w:t>
            </w:r>
            <w:proofErr w:type="spellEnd"/>
            <w:r w:rsidRPr="004340BB">
              <w:rPr>
                <w:rFonts w:cs="Arial"/>
                <w:szCs w:val="20"/>
              </w:rPr>
              <w:t xml:space="preserve"> 5e em tubulação existente - para mais de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6,13</w:t>
            </w:r>
          </w:p>
        </w:tc>
      </w:tr>
      <w:tr w:rsidR="003B5800" w:rsidRPr="004340BB" w:rsidTr="007308D6">
        <w:trPr>
          <w:trHeight w:val="1305"/>
        </w:trPr>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17</w:t>
            </w:r>
          </w:p>
        </w:tc>
        <w:tc>
          <w:tcPr>
            <w:tcW w:w="4111" w:type="dxa"/>
          </w:tcPr>
          <w:tbl>
            <w:tblPr>
              <w:tblW w:w="6280" w:type="dxa"/>
              <w:tblLayout w:type="fixed"/>
              <w:tblCellMar>
                <w:left w:w="70" w:type="dxa"/>
                <w:right w:w="70" w:type="dxa"/>
              </w:tblCellMar>
              <w:tblLook w:val="04A0"/>
            </w:tblPr>
            <w:tblGrid>
              <w:gridCol w:w="6280"/>
            </w:tblGrid>
            <w:tr w:rsidR="003B5800" w:rsidRPr="004340BB" w:rsidTr="001D3F55">
              <w:trPr>
                <w:trHeight w:val="780"/>
              </w:trPr>
              <w:tc>
                <w:tcPr>
                  <w:tcW w:w="6280" w:type="dxa"/>
                  <w:tcBorders>
                    <w:top w:val="nil"/>
                    <w:left w:val="nil"/>
                    <w:bottom w:val="nil"/>
                    <w:right w:val="nil"/>
                  </w:tcBorders>
                  <w:shd w:val="clear" w:color="auto" w:fill="auto"/>
                  <w:vAlign w:val="bottom"/>
                  <w:hideMark/>
                </w:tcPr>
                <w:p w:rsidR="007308D6" w:rsidRDefault="003B5800" w:rsidP="001D3F55">
                  <w:pPr>
                    <w:rPr>
                      <w:rFonts w:cs="Arial"/>
                      <w:szCs w:val="20"/>
                    </w:rPr>
                  </w:pPr>
                  <w:r w:rsidRPr="004340BB">
                    <w:rPr>
                      <w:rFonts w:cs="Arial"/>
                      <w:szCs w:val="20"/>
                    </w:rPr>
                    <w:t>Instalação e/ou substituição de cabo</w:t>
                  </w:r>
                </w:p>
                <w:p w:rsidR="007308D6" w:rsidRDefault="003B5800" w:rsidP="001D3F55">
                  <w:pPr>
                    <w:rPr>
                      <w:rFonts w:cs="Arial"/>
                      <w:szCs w:val="20"/>
                    </w:rPr>
                  </w:pPr>
                  <w:r w:rsidRPr="004340BB">
                    <w:rPr>
                      <w:rFonts w:cs="Arial"/>
                      <w:szCs w:val="20"/>
                    </w:rPr>
                    <w:t xml:space="preserve"> de rede lógica </w:t>
                  </w:r>
                  <w:proofErr w:type="spellStart"/>
                  <w:r w:rsidRPr="004340BB">
                    <w:rPr>
                      <w:rFonts w:cs="Arial"/>
                      <w:szCs w:val="20"/>
                    </w:rPr>
                    <w:t>Cat</w:t>
                  </w:r>
                  <w:proofErr w:type="spellEnd"/>
                  <w:r w:rsidRPr="004340BB">
                    <w:rPr>
                      <w:rFonts w:cs="Arial"/>
                      <w:szCs w:val="20"/>
                    </w:rPr>
                    <w:t xml:space="preserve"> 6 em tubulação</w:t>
                  </w:r>
                </w:p>
                <w:p w:rsidR="007308D6" w:rsidRDefault="003B5800" w:rsidP="001D3F55">
                  <w:pPr>
                    <w:rPr>
                      <w:rFonts w:cs="Arial"/>
                      <w:szCs w:val="20"/>
                    </w:rPr>
                  </w:pPr>
                  <w:r w:rsidRPr="004340BB">
                    <w:rPr>
                      <w:rFonts w:cs="Arial"/>
                      <w:szCs w:val="20"/>
                    </w:rPr>
                    <w:t xml:space="preserve"> existente - para mais de</w:t>
                  </w:r>
                </w:p>
                <w:p w:rsidR="007308D6" w:rsidRDefault="003B5800" w:rsidP="001D3F55">
                  <w:pPr>
                    <w:rPr>
                      <w:rFonts w:cs="Arial"/>
                      <w:szCs w:val="20"/>
                    </w:rPr>
                  </w:pPr>
                  <w:r w:rsidRPr="004340BB">
                    <w:rPr>
                      <w:rFonts w:cs="Arial"/>
                      <w:szCs w:val="20"/>
                    </w:rPr>
                    <w:t xml:space="preserve"> metros (preço por metro). </w:t>
                  </w:r>
                </w:p>
                <w:p w:rsidR="003B5800" w:rsidRPr="004340BB" w:rsidRDefault="003B5800" w:rsidP="001D3F55">
                  <w:pPr>
                    <w:rPr>
                      <w:rFonts w:cs="Arial"/>
                      <w:szCs w:val="20"/>
                    </w:rPr>
                  </w:pPr>
                  <w:r w:rsidRPr="004340BB">
                    <w:rPr>
                      <w:rFonts w:cs="Arial"/>
                      <w:szCs w:val="20"/>
                    </w:rPr>
                    <w:t>Com material Incluso.</w:t>
                  </w:r>
                </w:p>
              </w:tc>
            </w:tr>
            <w:tr w:rsidR="003B5800" w:rsidRPr="004340BB" w:rsidTr="00A95C77">
              <w:trPr>
                <w:trHeight w:val="373"/>
              </w:trPr>
              <w:tc>
                <w:tcPr>
                  <w:tcW w:w="6280" w:type="dxa"/>
                  <w:tcBorders>
                    <w:top w:val="nil"/>
                    <w:left w:val="nil"/>
                    <w:bottom w:val="nil"/>
                    <w:right w:val="nil"/>
                  </w:tcBorders>
                  <w:shd w:val="clear" w:color="auto" w:fill="auto"/>
                  <w:vAlign w:val="bottom"/>
                  <w:hideMark/>
                </w:tcPr>
                <w:p w:rsidR="003B5800" w:rsidRPr="004340BB" w:rsidRDefault="003B5800" w:rsidP="001D3F55">
                  <w:pPr>
                    <w:rPr>
                      <w:rFonts w:cs="Arial"/>
                      <w:szCs w:val="20"/>
                    </w:rPr>
                  </w:pPr>
                </w:p>
              </w:tc>
            </w:tr>
          </w:tbl>
          <w:p w:rsidR="003B5800" w:rsidRPr="004340BB" w:rsidRDefault="003B5800" w:rsidP="003E5599">
            <w:pPr>
              <w:widowControl w:val="0"/>
              <w:suppressAutoHyphens/>
              <w:spacing w:after="120" w:line="276" w:lineRule="auto"/>
              <w:rPr>
                <w:rFonts w:cs="Arial"/>
                <w:szCs w:val="20"/>
              </w:rPr>
            </w:pP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9,30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18</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 xml:space="preserve">Fornecimento e instalação de ponto de rede lógica </w:t>
            </w:r>
            <w:proofErr w:type="spellStart"/>
            <w:r w:rsidRPr="004340BB">
              <w:rPr>
                <w:rFonts w:cs="Arial"/>
                <w:szCs w:val="20"/>
              </w:rPr>
              <w:t>conectorizado</w:t>
            </w:r>
            <w:proofErr w:type="spellEnd"/>
            <w:r w:rsidRPr="004340BB">
              <w:rPr>
                <w:rFonts w:cs="Arial"/>
                <w:szCs w:val="20"/>
              </w:rPr>
              <w:t xml:space="preserve"> de acordo com a norma EIA/TIA-568A em um conjunto constituído por </w:t>
            </w:r>
            <w:proofErr w:type="spellStart"/>
            <w:r w:rsidRPr="004340BB">
              <w:rPr>
                <w:rFonts w:cs="Arial"/>
                <w:szCs w:val="20"/>
              </w:rPr>
              <w:t>keystone</w:t>
            </w:r>
            <w:proofErr w:type="spellEnd"/>
            <w:r w:rsidRPr="004340BB">
              <w:rPr>
                <w:rFonts w:cs="Arial"/>
                <w:szCs w:val="20"/>
              </w:rPr>
              <w:t xml:space="preserve"> RJ45 </w:t>
            </w:r>
            <w:proofErr w:type="spellStart"/>
            <w:r w:rsidRPr="004340BB">
              <w:rPr>
                <w:rFonts w:cs="Arial"/>
                <w:szCs w:val="20"/>
              </w:rPr>
              <w:t>Cat</w:t>
            </w:r>
            <w:proofErr w:type="spellEnd"/>
            <w:r w:rsidRPr="004340BB">
              <w:rPr>
                <w:rFonts w:cs="Arial"/>
                <w:szCs w:val="20"/>
              </w:rPr>
              <w:t xml:space="preserve"> 5e, </w:t>
            </w:r>
            <w:proofErr w:type="spellStart"/>
            <w:r w:rsidRPr="004340BB">
              <w:rPr>
                <w:rFonts w:cs="Arial"/>
                <w:szCs w:val="20"/>
              </w:rPr>
              <w:t>condulete</w:t>
            </w:r>
            <w:proofErr w:type="spellEnd"/>
            <w:r w:rsidRPr="004340BB">
              <w:rPr>
                <w:rFonts w:cs="Arial"/>
                <w:szCs w:val="20"/>
              </w:rPr>
              <w:t xml:space="preserve"> PVC não halogenado ou GE - para mais de (unidades). Com material Incluso</w:t>
            </w:r>
            <w:r w:rsidR="007308D6">
              <w:rPr>
                <w:rFonts w:cs="Arial"/>
                <w:szCs w:val="20"/>
              </w:rPr>
              <w:t>.</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700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29,67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19</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 xml:space="preserve">Fornecimento e instalação de ponto de rede lógica </w:t>
            </w:r>
            <w:proofErr w:type="spellStart"/>
            <w:r w:rsidRPr="004340BB">
              <w:rPr>
                <w:rFonts w:cs="Arial"/>
                <w:szCs w:val="20"/>
              </w:rPr>
              <w:t>conectorizado</w:t>
            </w:r>
            <w:proofErr w:type="spellEnd"/>
            <w:r w:rsidRPr="004340BB">
              <w:rPr>
                <w:rFonts w:cs="Arial"/>
                <w:szCs w:val="20"/>
              </w:rPr>
              <w:t xml:space="preserve"> de acordo com a norma EIA/TIA-568A em um conjunto constituído por </w:t>
            </w:r>
            <w:proofErr w:type="spellStart"/>
            <w:r w:rsidRPr="004340BB">
              <w:rPr>
                <w:rFonts w:cs="Arial"/>
                <w:szCs w:val="20"/>
              </w:rPr>
              <w:t>keystone</w:t>
            </w:r>
            <w:proofErr w:type="spellEnd"/>
            <w:r w:rsidRPr="004340BB">
              <w:rPr>
                <w:rFonts w:cs="Arial"/>
                <w:szCs w:val="20"/>
              </w:rPr>
              <w:t xml:space="preserve"> RJ45 </w:t>
            </w:r>
            <w:proofErr w:type="spellStart"/>
            <w:r w:rsidRPr="004340BB">
              <w:rPr>
                <w:rFonts w:cs="Arial"/>
                <w:szCs w:val="20"/>
              </w:rPr>
              <w:t>Cat</w:t>
            </w:r>
            <w:proofErr w:type="spellEnd"/>
            <w:r w:rsidRPr="004340BB">
              <w:rPr>
                <w:rFonts w:cs="Arial"/>
                <w:szCs w:val="20"/>
              </w:rPr>
              <w:t xml:space="preserve"> 6, </w:t>
            </w:r>
            <w:proofErr w:type="spellStart"/>
            <w:r w:rsidRPr="004340BB">
              <w:rPr>
                <w:rFonts w:cs="Arial"/>
                <w:szCs w:val="20"/>
              </w:rPr>
              <w:t>condulete</w:t>
            </w:r>
            <w:proofErr w:type="spellEnd"/>
            <w:r w:rsidRPr="004340BB">
              <w:rPr>
                <w:rFonts w:cs="Arial"/>
                <w:szCs w:val="20"/>
              </w:rPr>
              <w:t xml:space="preserve"> PVC não halogenado ou GE - para mais de (unidades).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700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61,00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20</w:t>
            </w:r>
          </w:p>
        </w:tc>
        <w:tc>
          <w:tcPr>
            <w:tcW w:w="4111" w:type="dxa"/>
          </w:tcPr>
          <w:p w:rsidR="003B5800" w:rsidRPr="004340BB" w:rsidRDefault="003B5800" w:rsidP="00DC1D74">
            <w:pPr>
              <w:widowControl w:val="0"/>
              <w:suppressAutoHyphens/>
              <w:spacing w:after="120" w:line="276" w:lineRule="auto"/>
              <w:rPr>
                <w:rFonts w:cs="Arial"/>
                <w:szCs w:val="20"/>
              </w:rPr>
            </w:pPr>
            <w:r w:rsidRPr="004340BB">
              <w:rPr>
                <w:rFonts w:cs="Arial"/>
                <w:szCs w:val="20"/>
              </w:rPr>
              <w:t xml:space="preserve">Fornecimento e instalação de conector macho RJ45 </w:t>
            </w:r>
            <w:proofErr w:type="spellStart"/>
            <w:r w:rsidRPr="004340BB">
              <w:rPr>
                <w:rFonts w:cs="Arial"/>
                <w:szCs w:val="20"/>
              </w:rPr>
              <w:t>Cat</w:t>
            </w:r>
            <w:proofErr w:type="spellEnd"/>
            <w:r w:rsidRPr="004340BB">
              <w:rPr>
                <w:rFonts w:cs="Arial"/>
                <w:szCs w:val="20"/>
              </w:rPr>
              <w:t xml:space="preserve"> 5e em cabo UTP de acordo com a norma EIA/TIA-568A - para mais de (unidades)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17,67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21</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 xml:space="preserve">Fornecimento e instalação de conector macho RJ45 </w:t>
            </w:r>
            <w:proofErr w:type="spellStart"/>
            <w:r w:rsidRPr="004340BB">
              <w:rPr>
                <w:rFonts w:cs="Arial"/>
                <w:szCs w:val="20"/>
              </w:rPr>
              <w:t>Cat</w:t>
            </w:r>
            <w:proofErr w:type="spellEnd"/>
            <w:r w:rsidRPr="004340BB">
              <w:rPr>
                <w:rFonts w:cs="Arial"/>
                <w:szCs w:val="20"/>
              </w:rPr>
              <w:t xml:space="preserve"> 6 em cabo UTP de acordo com a norma EIA/TIA-568A - para mais de (unidades)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700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26,00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22</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Fornecimento e instalação de ponto telefônico em tubulação existentes CCI 2 pares.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23</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Fornecimento e instalação de ponto telefônico em tubulação existente; CCI 4 pares.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24</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Fornecimento e instalação de ponto telefônico em tubulação existente; - CCI 10 pares.</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25</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Fornecimento e instalação de ponto telefônico em tubulação existente - CCI 20 pares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17,67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26</w:t>
            </w:r>
          </w:p>
        </w:tc>
        <w:tc>
          <w:tcPr>
            <w:tcW w:w="4111" w:type="dxa"/>
          </w:tcPr>
          <w:p w:rsidR="003B5800" w:rsidRPr="004340BB" w:rsidRDefault="0093310A" w:rsidP="00165731">
            <w:pPr>
              <w:widowControl w:val="0"/>
              <w:tabs>
                <w:tab w:val="left" w:pos="1060"/>
              </w:tabs>
              <w:suppressAutoHyphens/>
              <w:spacing w:after="120" w:line="276" w:lineRule="auto"/>
              <w:ind w:right="-108"/>
              <w:rPr>
                <w:rFonts w:cs="Arial"/>
                <w:szCs w:val="20"/>
              </w:rPr>
            </w:pPr>
            <w:r w:rsidRPr="0093310A">
              <w:rPr>
                <w:rFonts w:cs="Arial"/>
                <w:szCs w:val="20"/>
              </w:rPr>
              <w:t>Fornecimento e instalação de ponto telefônico em tubulação existente. - CCI 30 pares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29,67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27</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Fornecimento e instalação de ponto telefônico em tubulação existente. CCI 50 pares.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47,00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28</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Fornecimento e instalação de ponto telefônico. - CTP-APL 50pares.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7000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18,00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29</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Fornecimento e instalação e/ou substituição de rede aérea, monofásica em BT 16mm2 multiplexada; -para mais de metros.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3500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19,00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30</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Fornecimento e instalação e/ou substituição de rede aérea trifásica em BT multiplexada 50mm2. - para mais de metros.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61,00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31</w:t>
            </w:r>
          </w:p>
        </w:tc>
        <w:tc>
          <w:tcPr>
            <w:tcW w:w="4111" w:type="dxa"/>
          </w:tcPr>
          <w:p w:rsidR="003B5800" w:rsidRPr="004340BB" w:rsidRDefault="003B5800" w:rsidP="00DC1D74">
            <w:pPr>
              <w:widowControl w:val="0"/>
              <w:suppressAutoHyphens/>
              <w:spacing w:after="120" w:line="276" w:lineRule="auto"/>
              <w:rPr>
                <w:rFonts w:cs="Arial"/>
                <w:szCs w:val="20"/>
              </w:rPr>
            </w:pPr>
            <w:r w:rsidRPr="004340BB">
              <w:rPr>
                <w:rFonts w:cs="Arial"/>
                <w:szCs w:val="20"/>
              </w:rPr>
              <w:t xml:space="preserve">Manutenção em rede de média tensão: Substituição de </w:t>
            </w:r>
            <w:proofErr w:type="spellStart"/>
            <w:r w:rsidRPr="004340BB">
              <w:rPr>
                <w:rFonts w:cs="Arial"/>
                <w:szCs w:val="20"/>
              </w:rPr>
              <w:t>pára</w:t>
            </w:r>
            <w:proofErr w:type="spellEnd"/>
            <w:r w:rsidRPr="004340BB">
              <w:rPr>
                <w:rFonts w:cs="Arial"/>
                <w:szCs w:val="20"/>
              </w:rPr>
              <w:t xml:space="preserve"> raios cerâmico por </w:t>
            </w:r>
            <w:r w:rsidRPr="004340BB">
              <w:rPr>
                <w:rFonts w:cs="Arial"/>
                <w:szCs w:val="20"/>
              </w:rPr>
              <w:lastRenderedPageBreak/>
              <w:t xml:space="preserve">polimérico ou </w:t>
            </w:r>
            <w:proofErr w:type="spellStart"/>
            <w:r w:rsidRPr="004340BB">
              <w:rPr>
                <w:rFonts w:cs="Arial"/>
                <w:szCs w:val="20"/>
              </w:rPr>
              <w:t>pára</w:t>
            </w:r>
            <w:proofErr w:type="spellEnd"/>
            <w:r w:rsidRPr="004340BB">
              <w:rPr>
                <w:rFonts w:cs="Arial"/>
                <w:szCs w:val="20"/>
              </w:rPr>
              <w:t xml:space="preserve"> raios avariados.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lastRenderedPageBreak/>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610,00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32</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Manutenção em rede de média tensão: Substituição de poste madeira por cônico concreto com ferragens e isoladores para rede compacta.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5.766,67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33</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 xml:space="preserve">Manutenção em rede de média tensão: Substituição de cabo </w:t>
            </w:r>
            <w:proofErr w:type="spellStart"/>
            <w:r w:rsidRPr="004340BB">
              <w:rPr>
                <w:rFonts w:cs="Arial"/>
                <w:szCs w:val="20"/>
              </w:rPr>
              <w:t>nú</w:t>
            </w:r>
            <w:proofErr w:type="spellEnd"/>
            <w:r w:rsidRPr="004340BB">
              <w:rPr>
                <w:rFonts w:cs="Arial"/>
                <w:szCs w:val="20"/>
              </w:rPr>
              <w:t xml:space="preserve"> por isolado - rede compacta 25kV.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34</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Manutenção em rede de média tensão: Substituição de fusíveis e poda.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350,00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35</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Instalação e/ou substituição de luminárias 2x40W reator e lâmpada. - para unidades (preço por luminária).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36</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 xml:space="preserve">Fornecimento e instalação e/ou substituição de luminárias 2x32W, reator e lâmpada </w:t>
            </w:r>
            <w:proofErr w:type="spellStart"/>
            <w:r w:rsidRPr="004340BB">
              <w:rPr>
                <w:rFonts w:cs="Arial"/>
                <w:szCs w:val="20"/>
              </w:rPr>
              <w:t>tc</w:t>
            </w:r>
            <w:proofErr w:type="spellEnd"/>
            <w:r w:rsidRPr="004340BB">
              <w:rPr>
                <w:rFonts w:cs="Arial"/>
                <w:szCs w:val="20"/>
              </w:rPr>
              <w:t xml:space="preserve"> 4100K: - para unidades (preço por luminária).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136,67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37</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 xml:space="preserve">Fornecimento e instalação e/ou substituição de luminárias 2x28W refletor em AL de alto rendimento ref.: comercial </w:t>
            </w:r>
            <w:proofErr w:type="spellStart"/>
            <w:r w:rsidRPr="004340BB">
              <w:rPr>
                <w:rFonts w:cs="Arial"/>
                <w:szCs w:val="20"/>
              </w:rPr>
              <w:t>Lumicenter</w:t>
            </w:r>
            <w:proofErr w:type="spellEnd"/>
            <w:r w:rsidRPr="004340BB">
              <w:rPr>
                <w:rFonts w:cs="Arial"/>
                <w:szCs w:val="20"/>
              </w:rPr>
              <w:t xml:space="preserve"> FAA09-S: - para unidades (preço por luminária).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510,00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38</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Manutenção de luminárias em poste tipo iluminação pública, troca de reator 250W: -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700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147,67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39</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Manutenção de luminárias em poste tipo iluminação pública, troca de Lâmpada sódio 250W:-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700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110,00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40</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Manutenção de luminárias em poste tipo iluminação pública, troca de relé foto elétrico 1000W: -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2500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41</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Manutenção de luminárias em poste tipo iluminação publica,troca de soquetes para lâmpadas fluorescentes.</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1200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25,00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42</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Manutenção em rede elétrica existente BT mono ou trifásica - Curto Circuito.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43</w:t>
            </w:r>
          </w:p>
        </w:tc>
        <w:tc>
          <w:tcPr>
            <w:tcW w:w="4111" w:type="dxa"/>
          </w:tcPr>
          <w:p w:rsidR="003B5800" w:rsidRPr="004340BB" w:rsidRDefault="003B5800" w:rsidP="003E5599">
            <w:pPr>
              <w:widowControl w:val="0"/>
              <w:suppressAutoHyphens/>
              <w:spacing w:after="120" w:line="276" w:lineRule="auto"/>
              <w:rPr>
                <w:rFonts w:cs="Arial"/>
                <w:szCs w:val="20"/>
              </w:rPr>
            </w:pPr>
            <w:r w:rsidRPr="004340BB">
              <w:rPr>
                <w:rFonts w:cs="Arial"/>
                <w:szCs w:val="20"/>
              </w:rPr>
              <w:t>Troca e/ou instalação de disjuntores: - por unidades (preço por disjuntor).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130,00</w:t>
            </w:r>
          </w:p>
        </w:tc>
      </w:tr>
      <w:tr w:rsidR="000B2586" w:rsidRPr="0081531D" w:rsidTr="0010141C">
        <w:tc>
          <w:tcPr>
            <w:tcW w:w="9215" w:type="dxa"/>
            <w:gridSpan w:val="7"/>
          </w:tcPr>
          <w:p w:rsidR="000B2586" w:rsidRPr="0081531D" w:rsidRDefault="000B2586" w:rsidP="00DC108E">
            <w:pPr>
              <w:widowControl w:val="0"/>
              <w:suppressAutoHyphens/>
              <w:spacing w:after="120" w:line="276" w:lineRule="auto"/>
              <w:jc w:val="center"/>
              <w:rPr>
                <w:rFonts w:cs="Arial"/>
                <w:b/>
                <w:szCs w:val="20"/>
              </w:rPr>
            </w:pPr>
            <w:r w:rsidRPr="0081531D">
              <w:rPr>
                <w:rFonts w:cs="Arial"/>
                <w:b/>
                <w:szCs w:val="20"/>
              </w:rPr>
              <w:t>TOTAL</w:t>
            </w:r>
          </w:p>
        </w:tc>
        <w:tc>
          <w:tcPr>
            <w:tcW w:w="1134" w:type="dxa"/>
          </w:tcPr>
          <w:p w:rsidR="000B2586" w:rsidRPr="0081531D" w:rsidRDefault="0081531D" w:rsidP="00DC108E">
            <w:pPr>
              <w:widowControl w:val="0"/>
              <w:suppressAutoHyphens/>
              <w:spacing w:after="120" w:line="276" w:lineRule="auto"/>
              <w:jc w:val="center"/>
              <w:rPr>
                <w:rFonts w:cs="Arial"/>
                <w:b/>
                <w:szCs w:val="20"/>
              </w:rPr>
            </w:pPr>
            <w:r w:rsidRPr="0081531D">
              <w:rPr>
                <w:rFonts w:cs="Arial"/>
                <w:b/>
                <w:szCs w:val="20"/>
              </w:rPr>
              <w:t>12.540,68</w:t>
            </w:r>
          </w:p>
        </w:tc>
      </w:tr>
      <w:tr w:rsidR="003B5800" w:rsidRPr="004340BB" w:rsidTr="00DF1E7E">
        <w:tc>
          <w:tcPr>
            <w:tcW w:w="1277" w:type="dxa"/>
            <w:vMerge w:val="restart"/>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lastRenderedPageBreak/>
              <w:t>GRUPO 02: SANTO ANGELO</w:t>
            </w: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4</w:t>
            </w:r>
            <w:r w:rsidR="00EB4D16">
              <w:rPr>
                <w:rFonts w:cs="Arial"/>
                <w:szCs w:val="20"/>
              </w:rPr>
              <w:t>4</w:t>
            </w:r>
          </w:p>
        </w:tc>
        <w:tc>
          <w:tcPr>
            <w:tcW w:w="4111" w:type="dxa"/>
          </w:tcPr>
          <w:p w:rsidR="003B5800" w:rsidRPr="004340BB" w:rsidRDefault="003B5800" w:rsidP="00E22111">
            <w:pPr>
              <w:widowControl w:val="0"/>
              <w:suppressAutoHyphens/>
              <w:spacing w:after="120" w:line="276" w:lineRule="auto"/>
              <w:rPr>
                <w:rFonts w:cs="Arial"/>
                <w:szCs w:val="20"/>
              </w:rPr>
            </w:pPr>
            <w:r w:rsidRPr="004340BB">
              <w:rPr>
                <w:rFonts w:cs="Arial"/>
                <w:szCs w:val="20"/>
              </w:rPr>
              <w:t xml:space="preserve">Serviço sob demanda de Manutenção de REDE DE ALTA TENSÃO com mais de 100 metros, de forma corretiva e preventiva,com fornecimento de peças. As peças necessárias nas atividades de substituição/concerto serão pagas convertidas em horas técnicas, mediante aferição do fiscal do contrato através de três orçamentos, com a finalidade de apuração do valor de mercado à data da realização do serviço. A unidade de medida de hora técnica será paga por serviço prestado, indiferente do número de pessoas disponibilizado para a execução do mesmo. Os serviços de manutenção de rede </w:t>
            </w:r>
            <w:proofErr w:type="spellStart"/>
            <w:r w:rsidRPr="004340BB">
              <w:rPr>
                <w:rFonts w:cs="Arial"/>
                <w:szCs w:val="20"/>
              </w:rPr>
              <w:t>prevêem</w:t>
            </w:r>
            <w:proofErr w:type="spellEnd"/>
            <w:r w:rsidRPr="004340BB">
              <w:rPr>
                <w:rFonts w:cs="Arial"/>
                <w:szCs w:val="20"/>
              </w:rPr>
              <w:t xml:space="preserve"> a realização dos seguintes serviços mínimos:Manutenção de chaves seccionadora tripolar, Manutenção de disjuntor de media tensão (23KV), Reoperação de disjuntor media tensão e chave seccionadora, Substituição de </w:t>
            </w:r>
            <w:proofErr w:type="spellStart"/>
            <w:r w:rsidRPr="004340BB">
              <w:rPr>
                <w:rFonts w:cs="Arial"/>
                <w:szCs w:val="20"/>
              </w:rPr>
              <w:t>mufla</w:t>
            </w:r>
            <w:proofErr w:type="spellEnd"/>
            <w:r w:rsidRPr="004340BB">
              <w:rPr>
                <w:rFonts w:cs="Arial"/>
                <w:szCs w:val="20"/>
              </w:rPr>
              <w:t xml:space="preserve"> interna e externa, Substituição de cabo de media tensão com isolamento de blindagem, Substituição de fusível de media tensão, Substituição de chave fusível de media tensão, Substituição de isoladores, Substituição de conectores, Substituição de cruzetas, Substituição de cabo de alumínio, Manutenção em, cabo de alumínio, Substituição de postes de concreto ou madeira estruturas N1, N2, N3 e N4, Substituição estai, Substituição de terminais de transformadores, Substituição de plataforma de transformador, Analise e laudo de óleo transformador, Plumagem de postes, Substituição de para raio em rede de media tensão, Substituição </w:t>
            </w:r>
            <w:proofErr w:type="spellStart"/>
            <w:r w:rsidRPr="004340BB">
              <w:rPr>
                <w:rFonts w:cs="Arial"/>
                <w:szCs w:val="20"/>
              </w:rPr>
              <w:t>EPIs</w:t>
            </w:r>
            <w:proofErr w:type="spellEnd"/>
            <w:r w:rsidRPr="004340BB">
              <w:rPr>
                <w:rFonts w:cs="Arial"/>
                <w:szCs w:val="20"/>
              </w:rPr>
              <w:t xml:space="preserve"> para cabine de medição, Manutenção em dispositivos de segurança da cabine de medição. O dimensionamento das horas técnicas para a prestação dos serviços a serem realizados deverá ser aprovado pelo fiscal do contrato, depois de ouvido o setor de Engenharia de Eletricidade do Campus e, caso este não possua o referido setor em seu Campi, depois de ouvido o Setor de Engenharia de Eletricidade no âmbito do Instituto Federal Farroupilha.</w:t>
            </w:r>
          </w:p>
        </w:tc>
        <w:tc>
          <w:tcPr>
            <w:tcW w:w="1843" w:type="dxa"/>
            <w:gridSpan w:val="2"/>
          </w:tcPr>
          <w:p w:rsidR="003B5800" w:rsidRPr="004340BB" w:rsidRDefault="003B5800" w:rsidP="00DC108E">
            <w:pPr>
              <w:widowControl w:val="0"/>
              <w:suppressAutoHyphens/>
              <w:spacing w:after="120" w:line="276" w:lineRule="auto"/>
              <w:ind w:right="317"/>
              <w:jc w:val="center"/>
              <w:rPr>
                <w:rFonts w:cs="Arial"/>
                <w:szCs w:val="20"/>
              </w:rPr>
            </w:pPr>
            <w:r w:rsidRPr="004340BB">
              <w:rPr>
                <w:rFonts w:cs="Arial"/>
                <w:szCs w:val="20"/>
              </w:rPr>
              <w:t>HORA TECNICA</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516,67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4</w:t>
            </w:r>
            <w:r w:rsidR="00EB4D16">
              <w:rPr>
                <w:rFonts w:cs="Arial"/>
                <w:szCs w:val="20"/>
              </w:rPr>
              <w:t>5</w:t>
            </w:r>
          </w:p>
        </w:tc>
        <w:tc>
          <w:tcPr>
            <w:tcW w:w="4111" w:type="dxa"/>
          </w:tcPr>
          <w:p w:rsidR="003B5800" w:rsidRPr="004340BB" w:rsidRDefault="003B5800" w:rsidP="00E22111">
            <w:pPr>
              <w:widowControl w:val="0"/>
              <w:suppressAutoHyphens/>
              <w:spacing w:after="120" w:line="276" w:lineRule="auto"/>
              <w:jc w:val="both"/>
              <w:rPr>
                <w:rFonts w:cs="Arial"/>
                <w:szCs w:val="20"/>
              </w:rPr>
            </w:pPr>
            <w:r w:rsidRPr="004340BB">
              <w:rPr>
                <w:rFonts w:cs="Arial"/>
                <w:szCs w:val="20"/>
              </w:rPr>
              <w:t xml:space="preserve">Manutenção preventiva e corretiva de QGBT ou CD; Preço único por QGBT Com laudo técnico de funcionalidade e </w:t>
            </w:r>
            <w:r w:rsidRPr="004340BB">
              <w:rPr>
                <w:rFonts w:cs="Arial"/>
                <w:szCs w:val="20"/>
              </w:rPr>
              <w:lastRenderedPageBreak/>
              <w:t>operação.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lastRenderedPageBreak/>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151,67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4</w:t>
            </w:r>
            <w:r w:rsidR="00EB4D16">
              <w:rPr>
                <w:rFonts w:cs="Arial"/>
                <w:szCs w:val="20"/>
              </w:rPr>
              <w:t>6</w:t>
            </w:r>
          </w:p>
        </w:tc>
        <w:tc>
          <w:tcPr>
            <w:tcW w:w="4111" w:type="dxa"/>
          </w:tcPr>
          <w:p w:rsidR="003B5800" w:rsidRPr="004340BB" w:rsidRDefault="003B5800" w:rsidP="00F610BB">
            <w:pPr>
              <w:widowControl w:val="0"/>
              <w:suppressAutoHyphens/>
              <w:spacing w:after="120" w:line="276" w:lineRule="auto"/>
              <w:rPr>
                <w:rFonts w:cs="Arial"/>
                <w:szCs w:val="20"/>
              </w:rPr>
            </w:pPr>
            <w:r w:rsidRPr="004340BB">
              <w:rPr>
                <w:rFonts w:cs="Arial"/>
                <w:szCs w:val="20"/>
              </w:rPr>
              <w:t>Fornecimento e instalação e/ou substituição de QGBT ou CD; - por quadro de distribuição.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4</w:t>
            </w:r>
            <w:r w:rsidR="00EB4D16">
              <w:rPr>
                <w:rFonts w:cs="Arial"/>
                <w:szCs w:val="20"/>
              </w:rPr>
              <w:t>7</w:t>
            </w:r>
          </w:p>
        </w:tc>
        <w:tc>
          <w:tcPr>
            <w:tcW w:w="4111" w:type="dxa"/>
          </w:tcPr>
          <w:p w:rsidR="003B5800" w:rsidRPr="004340BB" w:rsidRDefault="003B5800" w:rsidP="00F610BB">
            <w:pPr>
              <w:widowControl w:val="0"/>
              <w:suppressAutoHyphens/>
              <w:spacing w:after="120" w:line="276" w:lineRule="auto"/>
              <w:jc w:val="both"/>
              <w:rPr>
                <w:rFonts w:cs="Arial"/>
                <w:szCs w:val="20"/>
              </w:rPr>
            </w:pPr>
            <w:r w:rsidRPr="004340BB">
              <w:rPr>
                <w:rFonts w:cs="Arial"/>
                <w:szCs w:val="20"/>
              </w:rPr>
              <w:t>Revisão e/ou instalação de chaves de partida para motores elétricos, comando e proteção de motores: por partida.Com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4</w:t>
            </w:r>
            <w:r w:rsidR="00EB4D16">
              <w:rPr>
                <w:rFonts w:cs="Arial"/>
                <w:szCs w:val="20"/>
              </w:rPr>
              <w:t>8</w:t>
            </w:r>
          </w:p>
        </w:tc>
        <w:tc>
          <w:tcPr>
            <w:tcW w:w="4111" w:type="dxa"/>
          </w:tcPr>
          <w:p w:rsidR="003B5800" w:rsidRPr="004340BB" w:rsidRDefault="003B5800" w:rsidP="00F610BB">
            <w:pPr>
              <w:widowControl w:val="0"/>
              <w:suppressAutoHyphens/>
              <w:spacing w:after="120" w:line="276" w:lineRule="auto"/>
              <w:rPr>
                <w:rFonts w:cs="Arial"/>
                <w:szCs w:val="20"/>
              </w:rPr>
            </w:pPr>
            <w:r w:rsidRPr="004340BB">
              <w:rPr>
                <w:rFonts w:cs="Arial"/>
                <w:szCs w:val="20"/>
              </w:rPr>
              <w:t>Instalação e/ou manutenção de motor elétrico até 10CV: Substituição de rolamento e bobinagem.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EB4D16" w:rsidP="001671BF">
            <w:pPr>
              <w:widowControl w:val="0"/>
              <w:suppressAutoHyphens/>
              <w:spacing w:after="120" w:line="276" w:lineRule="auto"/>
              <w:jc w:val="center"/>
              <w:rPr>
                <w:rFonts w:cs="Arial"/>
                <w:szCs w:val="20"/>
              </w:rPr>
            </w:pPr>
            <w:r>
              <w:rPr>
                <w:rFonts w:cs="Arial"/>
                <w:szCs w:val="20"/>
              </w:rPr>
              <w:t>49</w:t>
            </w:r>
          </w:p>
        </w:tc>
        <w:tc>
          <w:tcPr>
            <w:tcW w:w="4111" w:type="dxa"/>
          </w:tcPr>
          <w:p w:rsidR="003B5800" w:rsidRPr="004340BB" w:rsidRDefault="003B5800" w:rsidP="00F610BB">
            <w:pPr>
              <w:widowControl w:val="0"/>
              <w:suppressAutoHyphens/>
              <w:spacing w:after="120" w:line="276" w:lineRule="auto"/>
              <w:rPr>
                <w:rFonts w:cs="Arial"/>
                <w:szCs w:val="20"/>
              </w:rPr>
            </w:pPr>
            <w:r w:rsidRPr="004340BB">
              <w:rPr>
                <w:rFonts w:cs="Arial"/>
                <w:szCs w:val="20"/>
              </w:rPr>
              <w:t>Manutenção preventiva e corretiva de balizamento aéreo: - preço único para todo o balizamento.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210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5</w:t>
            </w:r>
            <w:r w:rsidR="00EB4D16">
              <w:rPr>
                <w:rFonts w:cs="Arial"/>
                <w:szCs w:val="20"/>
              </w:rPr>
              <w:t>0</w:t>
            </w:r>
          </w:p>
        </w:tc>
        <w:tc>
          <w:tcPr>
            <w:tcW w:w="4111" w:type="dxa"/>
          </w:tcPr>
          <w:p w:rsidR="003B5800" w:rsidRPr="004340BB" w:rsidRDefault="003B5800" w:rsidP="00F610BB">
            <w:pPr>
              <w:widowControl w:val="0"/>
              <w:suppressAutoHyphens/>
              <w:spacing w:after="120" w:line="276" w:lineRule="auto"/>
              <w:rPr>
                <w:rFonts w:cs="Arial"/>
                <w:szCs w:val="20"/>
              </w:rPr>
            </w:pPr>
            <w:r w:rsidRPr="004340BB">
              <w:rPr>
                <w:rFonts w:cs="Arial"/>
                <w:szCs w:val="20"/>
              </w:rPr>
              <w:t xml:space="preserve">Fornecimento e instalação e/ou substituição de ponto de energia elétrica em </w:t>
            </w:r>
            <w:proofErr w:type="spellStart"/>
            <w:r w:rsidRPr="004340BB">
              <w:rPr>
                <w:rFonts w:cs="Arial"/>
                <w:szCs w:val="20"/>
              </w:rPr>
              <w:t>condulete</w:t>
            </w:r>
            <w:proofErr w:type="spellEnd"/>
            <w:r w:rsidRPr="004340BB">
              <w:rPr>
                <w:rFonts w:cs="Arial"/>
                <w:szCs w:val="20"/>
              </w:rPr>
              <w:t xml:space="preserve"> existente: interruptor, tomada, </w:t>
            </w:r>
            <w:proofErr w:type="spellStart"/>
            <w:r w:rsidRPr="004340BB">
              <w:rPr>
                <w:rFonts w:cs="Arial"/>
                <w:szCs w:val="20"/>
              </w:rPr>
              <w:t>etc</w:t>
            </w:r>
            <w:proofErr w:type="spellEnd"/>
            <w:r w:rsidRPr="004340BB">
              <w:rPr>
                <w:rFonts w:cs="Arial"/>
                <w:szCs w:val="20"/>
              </w:rPr>
              <w:t xml:space="preserve"> (preço por tomada)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41,67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5</w:t>
            </w:r>
            <w:r w:rsidR="00EB4D16">
              <w:rPr>
                <w:rFonts w:cs="Arial"/>
                <w:szCs w:val="20"/>
              </w:rPr>
              <w:t>1</w:t>
            </w:r>
          </w:p>
        </w:tc>
        <w:tc>
          <w:tcPr>
            <w:tcW w:w="4111" w:type="dxa"/>
          </w:tcPr>
          <w:p w:rsidR="003B5800" w:rsidRPr="004340BB" w:rsidRDefault="003B5800" w:rsidP="00F610BB">
            <w:pPr>
              <w:widowControl w:val="0"/>
              <w:tabs>
                <w:tab w:val="left" w:pos="570"/>
                <w:tab w:val="left" w:pos="855"/>
              </w:tabs>
              <w:suppressAutoHyphens/>
              <w:spacing w:after="120" w:line="276" w:lineRule="auto"/>
              <w:rPr>
                <w:rFonts w:cs="Arial"/>
                <w:szCs w:val="20"/>
              </w:rPr>
            </w:pPr>
            <w:r w:rsidRPr="004340BB">
              <w:rPr>
                <w:rFonts w:cs="Arial"/>
                <w:szCs w:val="20"/>
              </w:rPr>
              <w:t>Fornecimento e instalação e/ou substituição de tubulação Æ ¾'' PVC não halogenado ou GE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5</w:t>
            </w:r>
            <w:r w:rsidR="00EB4D16">
              <w:rPr>
                <w:rFonts w:cs="Arial"/>
                <w:szCs w:val="20"/>
              </w:rPr>
              <w:t>2</w:t>
            </w:r>
          </w:p>
        </w:tc>
        <w:tc>
          <w:tcPr>
            <w:tcW w:w="4111" w:type="dxa"/>
          </w:tcPr>
          <w:p w:rsidR="003B5800" w:rsidRPr="004340BB" w:rsidRDefault="003B5800" w:rsidP="00F610BB">
            <w:pPr>
              <w:widowControl w:val="0"/>
              <w:suppressAutoHyphens/>
              <w:spacing w:after="120" w:line="276" w:lineRule="auto"/>
              <w:rPr>
                <w:rFonts w:cs="Arial"/>
                <w:szCs w:val="20"/>
              </w:rPr>
            </w:pPr>
            <w:r w:rsidRPr="004340BB">
              <w:rPr>
                <w:rFonts w:cs="Arial"/>
                <w:szCs w:val="20"/>
              </w:rPr>
              <w:t>Fornecimento e instalação e/ou substituição de tubulação Æ 1'' PVC não halogenado ou GE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19,97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5</w:t>
            </w:r>
            <w:r w:rsidR="00EB4D16">
              <w:rPr>
                <w:rFonts w:cs="Arial"/>
                <w:szCs w:val="20"/>
              </w:rPr>
              <w:t>3</w:t>
            </w:r>
          </w:p>
        </w:tc>
        <w:tc>
          <w:tcPr>
            <w:tcW w:w="4111" w:type="dxa"/>
          </w:tcPr>
          <w:p w:rsidR="003B5800" w:rsidRPr="004340BB" w:rsidRDefault="003B5800" w:rsidP="00F610BB">
            <w:pPr>
              <w:widowControl w:val="0"/>
              <w:tabs>
                <w:tab w:val="left" w:pos="750"/>
              </w:tabs>
              <w:suppressAutoHyphens/>
              <w:spacing w:after="120" w:line="276" w:lineRule="auto"/>
              <w:jc w:val="both"/>
              <w:rPr>
                <w:rFonts w:cs="Arial"/>
                <w:szCs w:val="20"/>
              </w:rPr>
            </w:pPr>
            <w:r w:rsidRPr="004340BB">
              <w:rPr>
                <w:rFonts w:cs="Arial"/>
                <w:szCs w:val="20"/>
              </w:rPr>
              <w:t>Fornecimento e instalação e/ou substituição de eletrocalha 100x100mm FG chapa 18 - para até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95,00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5</w:t>
            </w:r>
            <w:r w:rsidR="00EB4D16">
              <w:rPr>
                <w:rFonts w:cs="Arial"/>
                <w:szCs w:val="20"/>
              </w:rPr>
              <w:t>4</w:t>
            </w:r>
          </w:p>
        </w:tc>
        <w:tc>
          <w:tcPr>
            <w:tcW w:w="4111" w:type="dxa"/>
          </w:tcPr>
          <w:p w:rsidR="003B5800" w:rsidRPr="004340BB" w:rsidRDefault="003B5800" w:rsidP="00F610BB">
            <w:pPr>
              <w:widowControl w:val="0"/>
              <w:suppressAutoHyphens/>
              <w:spacing w:after="120" w:line="276" w:lineRule="auto"/>
              <w:rPr>
                <w:rFonts w:cs="Arial"/>
                <w:szCs w:val="20"/>
              </w:rPr>
            </w:pPr>
            <w:r w:rsidRPr="004340BB">
              <w:rPr>
                <w:rFonts w:cs="Arial"/>
                <w:szCs w:val="20"/>
              </w:rPr>
              <w:t>Fornecimento e instalação e/ou substituição de rede elétrica em baixa tensão 2,5mm2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6,93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5</w:t>
            </w:r>
            <w:r w:rsidR="00EB4D16">
              <w:rPr>
                <w:rFonts w:cs="Arial"/>
                <w:szCs w:val="20"/>
              </w:rPr>
              <w:t>5</w:t>
            </w:r>
          </w:p>
        </w:tc>
        <w:tc>
          <w:tcPr>
            <w:tcW w:w="4111" w:type="dxa"/>
          </w:tcPr>
          <w:p w:rsidR="003B5800" w:rsidRPr="004340BB" w:rsidRDefault="003B5800" w:rsidP="00F610BB">
            <w:pPr>
              <w:widowControl w:val="0"/>
              <w:suppressAutoHyphens/>
              <w:spacing w:after="120" w:line="276" w:lineRule="auto"/>
              <w:rPr>
                <w:rFonts w:cs="Arial"/>
                <w:szCs w:val="20"/>
              </w:rPr>
            </w:pPr>
            <w:r w:rsidRPr="004340BB">
              <w:rPr>
                <w:rFonts w:cs="Arial"/>
                <w:szCs w:val="20"/>
              </w:rPr>
              <w:t>Fornecimento e instalação e/ou substituição de rede elétrica em baixa tensão 4mm2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11,00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b/>
                <w:szCs w:val="20"/>
              </w:rPr>
            </w:pPr>
          </w:p>
        </w:tc>
        <w:tc>
          <w:tcPr>
            <w:tcW w:w="850" w:type="dxa"/>
          </w:tcPr>
          <w:p w:rsidR="003B5800" w:rsidRPr="004340BB" w:rsidRDefault="003B5800" w:rsidP="001671BF">
            <w:pPr>
              <w:widowControl w:val="0"/>
              <w:suppressAutoHyphens/>
              <w:spacing w:after="120" w:line="276" w:lineRule="auto"/>
              <w:jc w:val="center"/>
              <w:rPr>
                <w:rFonts w:cs="Arial"/>
                <w:b/>
                <w:szCs w:val="20"/>
              </w:rPr>
            </w:pPr>
            <w:r w:rsidRPr="004340BB">
              <w:rPr>
                <w:rFonts w:cs="Arial"/>
                <w:b/>
                <w:szCs w:val="20"/>
              </w:rPr>
              <w:t>5</w:t>
            </w:r>
            <w:r w:rsidR="00EB4D16">
              <w:rPr>
                <w:rFonts w:cs="Arial"/>
                <w:b/>
                <w:szCs w:val="20"/>
              </w:rPr>
              <w:t>6</w:t>
            </w:r>
          </w:p>
        </w:tc>
        <w:tc>
          <w:tcPr>
            <w:tcW w:w="4111" w:type="dxa"/>
          </w:tcPr>
          <w:p w:rsidR="003B5800" w:rsidRPr="004340BB" w:rsidRDefault="003B5800" w:rsidP="00F610BB">
            <w:pPr>
              <w:widowControl w:val="0"/>
              <w:suppressAutoHyphens/>
              <w:spacing w:after="120" w:line="276" w:lineRule="auto"/>
              <w:rPr>
                <w:rFonts w:cs="Arial"/>
                <w:szCs w:val="20"/>
              </w:rPr>
            </w:pPr>
            <w:r w:rsidRPr="004340BB">
              <w:rPr>
                <w:rFonts w:cs="Arial"/>
                <w:szCs w:val="20"/>
              </w:rPr>
              <w:t>Fornecimento e instalação e/ou substituição de rede elétrica em baixa tensão 6mm2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16,33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b/>
                <w:szCs w:val="20"/>
              </w:rPr>
            </w:pPr>
          </w:p>
        </w:tc>
        <w:tc>
          <w:tcPr>
            <w:tcW w:w="850" w:type="dxa"/>
          </w:tcPr>
          <w:p w:rsidR="003B5800" w:rsidRPr="004340BB" w:rsidRDefault="003B5800" w:rsidP="001671BF">
            <w:pPr>
              <w:widowControl w:val="0"/>
              <w:suppressAutoHyphens/>
              <w:spacing w:after="120" w:line="276" w:lineRule="auto"/>
              <w:jc w:val="center"/>
              <w:rPr>
                <w:rFonts w:cs="Arial"/>
                <w:b/>
                <w:szCs w:val="20"/>
              </w:rPr>
            </w:pPr>
            <w:r w:rsidRPr="004340BB">
              <w:rPr>
                <w:rFonts w:cs="Arial"/>
                <w:b/>
                <w:szCs w:val="20"/>
              </w:rPr>
              <w:t>5</w:t>
            </w:r>
            <w:r w:rsidR="00EB4D16">
              <w:rPr>
                <w:rFonts w:cs="Arial"/>
                <w:b/>
                <w:szCs w:val="20"/>
              </w:rPr>
              <w:t>7</w:t>
            </w:r>
          </w:p>
        </w:tc>
        <w:tc>
          <w:tcPr>
            <w:tcW w:w="4111" w:type="dxa"/>
          </w:tcPr>
          <w:p w:rsidR="003B5800" w:rsidRPr="004340BB" w:rsidRDefault="003B5800" w:rsidP="00F610BB">
            <w:pPr>
              <w:widowControl w:val="0"/>
              <w:suppressAutoHyphens/>
              <w:spacing w:after="120" w:line="276" w:lineRule="auto"/>
              <w:rPr>
                <w:rFonts w:cs="Arial"/>
                <w:szCs w:val="20"/>
              </w:rPr>
            </w:pPr>
            <w:r w:rsidRPr="004340BB">
              <w:rPr>
                <w:rFonts w:cs="Arial"/>
                <w:szCs w:val="20"/>
              </w:rPr>
              <w:t>Fornecimento e instalação e/ou substituição de rede aérea, monofásica em BT 16mm2 multiplexada; -para mais de metros.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19,00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b/>
                <w:szCs w:val="20"/>
              </w:rPr>
            </w:pPr>
          </w:p>
        </w:tc>
        <w:tc>
          <w:tcPr>
            <w:tcW w:w="850" w:type="dxa"/>
          </w:tcPr>
          <w:p w:rsidR="003B5800" w:rsidRPr="004340BB" w:rsidRDefault="003B5800" w:rsidP="001671BF">
            <w:pPr>
              <w:widowControl w:val="0"/>
              <w:suppressAutoHyphens/>
              <w:spacing w:after="120" w:line="276" w:lineRule="auto"/>
              <w:jc w:val="center"/>
              <w:rPr>
                <w:rFonts w:cs="Arial"/>
                <w:b/>
                <w:szCs w:val="20"/>
              </w:rPr>
            </w:pPr>
            <w:r w:rsidRPr="004340BB">
              <w:rPr>
                <w:rFonts w:cs="Arial"/>
                <w:b/>
                <w:szCs w:val="20"/>
              </w:rPr>
              <w:t>5</w:t>
            </w:r>
            <w:r w:rsidR="00EB4D16">
              <w:rPr>
                <w:rFonts w:cs="Arial"/>
                <w:b/>
                <w:szCs w:val="20"/>
              </w:rPr>
              <w:t>8</w:t>
            </w:r>
          </w:p>
        </w:tc>
        <w:tc>
          <w:tcPr>
            <w:tcW w:w="4111" w:type="dxa"/>
          </w:tcPr>
          <w:p w:rsidR="003B5800" w:rsidRPr="004340BB" w:rsidRDefault="003B5800" w:rsidP="00F610BB">
            <w:pPr>
              <w:widowControl w:val="0"/>
              <w:suppressAutoHyphens/>
              <w:spacing w:after="120" w:line="276" w:lineRule="auto"/>
              <w:rPr>
                <w:rFonts w:cs="Arial"/>
                <w:szCs w:val="20"/>
              </w:rPr>
            </w:pPr>
            <w:r w:rsidRPr="004340BB">
              <w:rPr>
                <w:rFonts w:cs="Arial"/>
                <w:szCs w:val="20"/>
              </w:rPr>
              <w:t xml:space="preserve">Manutenção em rede de média tensão: Substituição de </w:t>
            </w:r>
            <w:proofErr w:type="spellStart"/>
            <w:r w:rsidRPr="004340BB">
              <w:rPr>
                <w:rFonts w:cs="Arial"/>
                <w:szCs w:val="20"/>
              </w:rPr>
              <w:t>pára</w:t>
            </w:r>
            <w:proofErr w:type="spellEnd"/>
            <w:r w:rsidRPr="004340BB">
              <w:rPr>
                <w:rFonts w:cs="Arial"/>
                <w:szCs w:val="20"/>
              </w:rPr>
              <w:t xml:space="preserve"> raios cerâmico por polimérico ou </w:t>
            </w:r>
            <w:proofErr w:type="spellStart"/>
            <w:r w:rsidRPr="004340BB">
              <w:rPr>
                <w:rFonts w:cs="Arial"/>
                <w:szCs w:val="20"/>
              </w:rPr>
              <w:t>pára</w:t>
            </w:r>
            <w:proofErr w:type="spellEnd"/>
            <w:r w:rsidRPr="004340BB">
              <w:rPr>
                <w:rFonts w:cs="Arial"/>
                <w:szCs w:val="20"/>
              </w:rPr>
              <w:t xml:space="preserve"> raios avariados.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610,00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EB4D16" w:rsidP="001671BF">
            <w:pPr>
              <w:widowControl w:val="0"/>
              <w:suppressAutoHyphens/>
              <w:spacing w:after="120" w:line="276" w:lineRule="auto"/>
              <w:jc w:val="center"/>
              <w:rPr>
                <w:rFonts w:cs="Arial"/>
                <w:szCs w:val="20"/>
              </w:rPr>
            </w:pPr>
            <w:r>
              <w:rPr>
                <w:rFonts w:cs="Arial"/>
                <w:szCs w:val="20"/>
              </w:rPr>
              <w:t>59</w:t>
            </w:r>
          </w:p>
        </w:tc>
        <w:tc>
          <w:tcPr>
            <w:tcW w:w="4111" w:type="dxa"/>
          </w:tcPr>
          <w:p w:rsidR="003B5800" w:rsidRPr="004340BB" w:rsidRDefault="003B5800" w:rsidP="00F610BB">
            <w:pPr>
              <w:widowControl w:val="0"/>
              <w:suppressAutoHyphens/>
              <w:spacing w:after="120" w:line="276" w:lineRule="auto"/>
              <w:rPr>
                <w:rFonts w:cs="Arial"/>
                <w:szCs w:val="20"/>
              </w:rPr>
            </w:pPr>
            <w:r w:rsidRPr="004340BB">
              <w:rPr>
                <w:rFonts w:cs="Arial"/>
                <w:szCs w:val="20"/>
              </w:rPr>
              <w:t>Manutenção em rede de média tensão: Substituição de poste madeira por cônico concreto com ferragens e isoladores para rede compacta.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5.766,67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6</w:t>
            </w:r>
            <w:r w:rsidR="00EB4D16">
              <w:rPr>
                <w:rFonts w:cs="Arial"/>
                <w:szCs w:val="20"/>
              </w:rPr>
              <w:t>0</w:t>
            </w:r>
          </w:p>
        </w:tc>
        <w:tc>
          <w:tcPr>
            <w:tcW w:w="4111" w:type="dxa"/>
          </w:tcPr>
          <w:p w:rsidR="003B5800" w:rsidRPr="004340BB" w:rsidRDefault="003B5800" w:rsidP="00F610BB">
            <w:pPr>
              <w:widowControl w:val="0"/>
              <w:suppressAutoHyphens/>
              <w:spacing w:after="120" w:line="276" w:lineRule="auto"/>
              <w:rPr>
                <w:rFonts w:cs="Arial"/>
                <w:szCs w:val="20"/>
              </w:rPr>
            </w:pPr>
            <w:r w:rsidRPr="004340BB">
              <w:rPr>
                <w:rFonts w:cs="Arial"/>
                <w:szCs w:val="20"/>
              </w:rPr>
              <w:t xml:space="preserve">Manutenção em rede de média tensão: Substituição de cabo </w:t>
            </w:r>
            <w:proofErr w:type="spellStart"/>
            <w:r w:rsidRPr="004340BB">
              <w:rPr>
                <w:rFonts w:cs="Arial"/>
                <w:szCs w:val="20"/>
              </w:rPr>
              <w:t>nú</w:t>
            </w:r>
            <w:proofErr w:type="spellEnd"/>
            <w:r w:rsidRPr="004340BB">
              <w:rPr>
                <w:rFonts w:cs="Arial"/>
                <w:szCs w:val="20"/>
              </w:rPr>
              <w:t xml:space="preserve"> por isolado - rede compacta 25kV.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6</w:t>
            </w:r>
            <w:r w:rsidR="00EB4D16">
              <w:rPr>
                <w:rFonts w:cs="Arial"/>
                <w:szCs w:val="20"/>
              </w:rPr>
              <w:t>1</w:t>
            </w:r>
          </w:p>
        </w:tc>
        <w:tc>
          <w:tcPr>
            <w:tcW w:w="4111" w:type="dxa"/>
          </w:tcPr>
          <w:p w:rsidR="003B5800" w:rsidRPr="004340BB" w:rsidRDefault="003B5800" w:rsidP="000B2C5E">
            <w:pPr>
              <w:widowControl w:val="0"/>
              <w:suppressAutoHyphens/>
              <w:spacing w:after="120" w:line="276" w:lineRule="auto"/>
              <w:rPr>
                <w:rFonts w:cs="Arial"/>
                <w:szCs w:val="20"/>
              </w:rPr>
            </w:pPr>
            <w:r w:rsidRPr="004340BB">
              <w:rPr>
                <w:rFonts w:cs="Arial"/>
                <w:szCs w:val="20"/>
              </w:rPr>
              <w:t>Manutenção em rede de média tensão: Substituição de fusíveis e poda.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350,00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6</w:t>
            </w:r>
            <w:r w:rsidR="00EB4D16">
              <w:rPr>
                <w:rFonts w:cs="Arial"/>
                <w:szCs w:val="20"/>
              </w:rPr>
              <w:t>2</w:t>
            </w:r>
          </w:p>
        </w:tc>
        <w:tc>
          <w:tcPr>
            <w:tcW w:w="4111" w:type="dxa"/>
          </w:tcPr>
          <w:p w:rsidR="003B5800" w:rsidRPr="004340BB" w:rsidRDefault="003B5800" w:rsidP="000B2C5E">
            <w:pPr>
              <w:widowControl w:val="0"/>
              <w:suppressAutoHyphens/>
              <w:spacing w:after="120" w:line="276" w:lineRule="auto"/>
              <w:rPr>
                <w:rFonts w:cs="Arial"/>
                <w:szCs w:val="20"/>
              </w:rPr>
            </w:pPr>
            <w:r w:rsidRPr="004340BB">
              <w:rPr>
                <w:rFonts w:cs="Arial"/>
                <w:szCs w:val="20"/>
              </w:rPr>
              <w:t>Instalação e/ou substituição de luminárias 2x40W reator e lâmpada. - para unidades (preço por luminária).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6</w:t>
            </w:r>
            <w:r w:rsidR="00EB4D16">
              <w:rPr>
                <w:rFonts w:cs="Arial"/>
                <w:szCs w:val="20"/>
              </w:rPr>
              <w:t>3</w:t>
            </w:r>
          </w:p>
        </w:tc>
        <w:tc>
          <w:tcPr>
            <w:tcW w:w="4111" w:type="dxa"/>
          </w:tcPr>
          <w:p w:rsidR="003B5800" w:rsidRPr="004340BB" w:rsidRDefault="003B5800" w:rsidP="000B2C5E">
            <w:pPr>
              <w:widowControl w:val="0"/>
              <w:suppressAutoHyphens/>
              <w:spacing w:after="120" w:line="276" w:lineRule="auto"/>
              <w:rPr>
                <w:rFonts w:cs="Arial"/>
                <w:szCs w:val="20"/>
              </w:rPr>
            </w:pPr>
            <w:r w:rsidRPr="004340BB">
              <w:rPr>
                <w:rFonts w:cs="Arial"/>
                <w:szCs w:val="20"/>
              </w:rPr>
              <w:t xml:space="preserve">Fornecimento e instalação e/ou substituição de luminárias 2x28W refletor em AL de alto rendimento ref.: comercial </w:t>
            </w:r>
            <w:proofErr w:type="spellStart"/>
            <w:r w:rsidRPr="004340BB">
              <w:rPr>
                <w:rFonts w:cs="Arial"/>
                <w:szCs w:val="20"/>
              </w:rPr>
              <w:t>Lumicenter</w:t>
            </w:r>
            <w:proofErr w:type="spellEnd"/>
            <w:r w:rsidRPr="004340BB">
              <w:rPr>
                <w:rFonts w:cs="Arial"/>
                <w:szCs w:val="20"/>
              </w:rPr>
              <w:t xml:space="preserve"> FAA09-S: - para unidades (preço por luminária).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510,00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6</w:t>
            </w:r>
            <w:r w:rsidR="00EB4D16">
              <w:rPr>
                <w:rFonts w:cs="Arial"/>
                <w:szCs w:val="20"/>
              </w:rPr>
              <w:t>4</w:t>
            </w:r>
          </w:p>
        </w:tc>
        <w:tc>
          <w:tcPr>
            <w:tcW w:w="4111" w:type="dxa"/>
          </w:tcPr>
          <w:p w:rsidR="003B5800" w:rsidRPr="004340BB" w:rsidRDefault="003B5800" w:rsidP="000B2C5E">
            <w:pPr>
              <w:widowControl w:val="0"/>
              <w:suppressAutoHyphens/>
              <w:spacing w:after="120" w:line="276" w:lineRule="auto"/>
              <w:rPr>
                <w:rFonts w:cs="Arial"/>
                <w:szCs w:val="20"/>
              </w:rPr>
            </w:pPr>
            <w:r w:rsidRPr="004340BB">
              <w:rPr>
                <w:rFonts w:cs="Arial"/>
                <w:szCs w:val="20"/>
              </w:rPr>
              <w:t>Manutenção de luminárias em poste tipo iluminação pública, troca de reator 250W: -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147,67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6</w:t>
            </w:r>
            <w:r w:rsidR="00EB4D16">
              <w:rPr>
                <w:rFonts w:cs="Arial"/>
                <w:szCs w:val="20"/>
              </w:rPr>
              <w:t>5</w:t>
            </w:r>
          </w:p>
        </w:tc>
        <w:tc>
          <w:tcPr>
            <w:tcW w:w="4111" w:type="dxa"/>
          </w:tcPr>
          <w:p w:rsidR="003B5800" w:rsidRPr="004340BB" w:rsidRDefault="003B5800" w:rsidP="000B2C5E">
            <w:pPr>
              <w:widowControl w:val="0"/>
              <w:suppressAutoHyphens/>
              <w:spacing w:after="120" w:line="276" w:lineRule="auto"/>
              <w:rPr>
                <w:rFonts w:cs="Arial"/>
                <w:szCs w:val="20"/>
              </w:rPr>
            </w:pPr>
            <w:r w:rsidRPr="004340BB">
              <w:rPr>
                <w:rFonts w:cs="Arial"/>
                <w:szCs w:val="20"/>
              </w:rPr>
              <w:t>Manutenção de luminárias em poste tipo iluminação pública, troca de Lâmpada sódio 250W:-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110,00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6</w:t>
            </w:r>
            <w:r w:rsidR="00EB4D16">
              <w:rPr>
                <w:rFonts w:cs="Arial"/>
                <w:szCs w:val="20"/>
              </w:rPr>
              <w:t>6</w:t>
            </w:r>
          </w:p>
        </w:tc>
        <w:tc>
          <w:tcPr>
            <w:tcW w:w="4111" w:type="dxa"/>
          </w:tcPr>
          <w:p w:rsidR="003B5800" w:rsidRPr="004340BB" w:rsidRDefault="003B5800" w:rsidP="000B2C5E">
            <w:pPr>
              <w:widowControl w:val="0"/>
              <w:suppressAutoHyphens/>
              <w:spacing w:after="120" w:line="276" w:lineRule="auto"/>
              <w:rPr>
                <w:rFonts w:cs="Arial"/>
                <w:szCs w:val="20"/>
              </w:rPr>
            </w:pPr>
            <w:r w:rsidRPr="004340BB">
              <w:rPr>
                <w:rFonts w:cs="Arial"/>
                <w:szCs w:val="20"/>
              </w:rPr>
              <w:t>Manutenção de luminárias em poste tipo iluminação pública, troca de relé foto elétrico 1000W: -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6</w:t>
            </w:r>
            <w:r w:rsidR="00EB4D16">
              <w:rPr>
                <w:rFonts w:cs="Arial"/>
                <w:szCs w:val="20"/>
              </w:rPr>
              <w:t>7</w:t>
            </w:r>
          </w:p>
        </w:tc>
        <w:tc>
          <w:tcPr>
            <w:tcW w:w="4111" w:type="dxa"/>
          </w:tcPr>
          <w:p w:rsidR="003B5800" w:rsidRPr="004340BB" w:rsidRDefault="003B5800" w:rsidP="000B2C5E">
            <w:pPr>
              <w:widowControl w:val="0"/>
              <w:suppressAutoHyphens/>
              <w:spacing w:after="120" w:line="276" w:lineRule="auto"/>
              <w:rPr>
                <w:rFonts w:cs="Arial"/>
                <w:szCs w:val="20"/>
              </w:rPr>
            </w:pPr>
            <w:r w:rsidRPr="004340BB">
              <w:rPr>
                <w:rFonts w:cs="Arial"/>
                <w:szCs w:val="20"/>
              </w:rPr>
              <w:t>Manutenção de luminárias em poste tipo iluminação publica,troca de soquetes para lâmpadas fluorescentes.</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25,00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6</w:t>
            </w:r>
            <w:r w:rsidR="00EB4D16">
              <w:rPr>
                <w:rFonts w:cs="Arial"/>
                <w:szCs w:val="20"/>
              </w:rPr>
              <w:t>8</w:t>
            </w:r>
          </w:p>
        </w:tc>
        <w:tc>
          <w:tcPr>
            <w:tcW w:w="4111" w:type="dxa"/>
          </w:tcPr>
          <w:p w:rsidR="003B5800" w:rsidRPr="004340BB" w:rsidRDefault="003B5800" w:rsidP="000B2C5E">
            <w:pPr>
              <w:widowControl w:val="0"/>
              <w:suppressAutoHyphens/>
              <w:spacing w:after="120" w:line="276" w:lineRule="auto"/>
              <w:rPr>
                <w:rFonts w:cs="Arial"/>
                <w:szCs w:val="20"/>
              </w:rPr>
            </w:pPr>
            <w:r w:rsidRPr="004340BB">
              <w:rPr>
                <w:rFonts w:cs="Arial"/>
                <w:szCs w:val="20"/>
              </w:rPr>
              <w:t>Manutenção em rede elétrica existente BT mono ou trifásica - Curto Circuito.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EB4D16" w:rsidP="001671BF">
            <w:pPr>
              <w:widowControl w:val="0"/>
              <w:suppressAutoHyphens/>
              <w:spacing w:after="120" w:line="276" w:lineRule="auto"/>
              <w:jc w:val="center"/>
              <w:rPr>
                <w:rFonts w:cs="Arial"/>
                <w:szCs w:val="20"/>
              </w:rPr>
            </w:pPr>
            <w:r>
              <w:rPr>
                <w:rFonts w:cs="Arial"/>
                <w:szCs w:val="20"/>
              </w:rPr>
              <w:t>69</w:t>
            </w:r>
          </w:p>
        </w:tc>
        <w:tc>
          <w:tcPr>
            <w:tcW w:w="4111" w:type="dxa"/>
          </w:tcPr>
          <w:p w:rsidR="003B5800" w:rsidRPr="004340BB" w:rsidRDefault="003B5800" w:rsidP="000B2C5E">
            <w:pPr>
              <w:widowControl w:val="0"/>
              <w:suppressAutoHyphens/>
              <w:spacing w:after="120" w:line="276" w:lineRule="auto"/>
              <w:rPr>
                <w:rFonts w:cs="Arial"/>
                <w:szCs w:val="20"/>
              </w:rPr>
            </w:pPr>
            <w:r w:rsidRPr="004340BB">
              <w:rPr>
                <w:rFonts w:cs="Arial"/>
                <w:szCs w:val="20"/>
              </w:rPr>
              <w:t>Troca e/ou instalação de disjuntores: - por unidades (preço por disjuntor).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7</w:t>
            </w:r>
            <w:r w:rsidR="00EB4D16">
              <w:rPr>
                <w:rFonts w:cs="Arial"/>
                <w:szCs w:val="20"/>
              </w:rPr>
              <w:t>0</w:t>
            </w:r>
          </w:p>
        </w:tc>
        <w:tc>
          <w:tcPr>
            <w:tcW w:w="4111" w:type="dxa"/>
          </w:tcPr>
          <w:p w:rsidR="003B5800" w:rsidRPr="004340BB" w:rsidRDefault="003B5800" w:rsidP="00460B5F">
            <w:pPr>
              <w:widowControl w:val="0"/>
              <w:suppressAutoHyphens/>
              <w:spacing w:after="120" w:line="276" w:lineRule="auto"/>
              <w:jc w:val="both"/>
              <w:rPr>
                <w:rFonts w:cs="Arial"/>
                <w:szCs w:val="20"/>
              </w:rPr>
            </w:pPr>
            <w:r w:rsidRPr="004340BB">
              <w:rPr>
                <w:rFonts w:cs="Arial"/>
                <w:szCs w:val="20"/>
              </w:rPr>
              <w:t>Manutenção preventiva e corretiva de aterramento NBR 5410 e NBR 5419 - por aterramento com laudo.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360,00</w:t>
            </w:r>
          </w:p>
        </w:tc>
      </w:tr>
      <w:tr w:rsidR="00D12CCA" w:rsidRPr="004340BB" w:rsidTr="0010141C">
        <w:tc>
          <w:tcPr>
            <w:tcW w:w="9215" w:type="dxa"/>
            <w:gridSpan w:val="7"/>
          </w:tcPr>
          <w:p w:rsidR="00D12CCA" w:rsidRPr="000F2293" w:rsidRDefault="00D12CCA" w:rsidP="00DC108E">
            <w:pPr>
              <w:widowControl w:val="0"/>
              <w:suppressAutoHyphens/>
              <w:spacing w:after="120" w:line="276" w:lineRule="auto"/>
              <w:jc w:val="center"/>
              <w:rPr>
                <w:rFonts w:cs="Arial"/>
                <w:b/>
                <w:szCs w:val="20"/>
              </w:rPr>
            </w:pPr>
            <w:r w:rsidRPr="000F2293">
              <w:rPr>
                <w:rFonts w:cs="Arial"/>
                <w:b/>
                <w:szCs w:val="20"/>
              </w:rPr>
              <w:t>TOTAL</w:t>
            </w:r>
          </w:p>
        </w:tc>
        <w:tc>
          <w:tcPr>
            <w:tcW w:w="1134" w:type="dxa"/>
          </w:tcPr>
          <w:p w:rsidR="00D12CCA" w:rsidRPr="000F2293" w:rsidRDefault="00F3060A" w:rsidP="00DC108E">
            <w:pPr>
              <w:widowControl w:val="0"/>
              <w:suppressAutoHyphens/>
              <w:spacing w:after="120" w:line="276" w:lineRule="auto"/>
              <w:jc w:val="center"/>
              <w:rPr>
                <w:rFonts w:cs="Arial"/>
                <w:b/>
                <w:szCs w:val="20"/>
              </w:rPr>
            </w:pPr>
            <w:r>
              <w:rPr>
                <w:rFonts w:cs="Arial"/>
                <w:b/>
                <w:szCs w:val="20"/>
              </w:rPr>
              <w:t>12.294</w:t>
            </w:r>
            <w:r w:rsidR="000F2293" w:rsidRPr="000F2293">
              <w:rPr>
                <w:rFonts w:cs="Arial"/>
                <w:b/>
                <w:szCs w:val="20"/>
              </w:rPr>
              <w:t>,</w:t>
            </w:r>
            <w:r>
              <w:rPr>
                <w:rFonts w:cs="Arial"/>
                <w:b/>
                <w:szCs w:val="20"/>
              </w:rPr>
              <w:t>57</w:t>
            </w:r>
          </w:p>
        </w:tc>
      </w:tr>
      <w:tr w:rsidR="003B5800" w:rsidRPr="004340BB" w:rsidTr="00DF1E7E">
        <w:tc>
          <w:tcPr>
            <w:tcW w:w="1277" w:type="dxa"/>
            <w:vMerge w:val="restart"/>
          </w:tcPr>
          <w:p w:rsidR="003B5800" w:rsidRPr="004340BB" w:rsidRDefault="004536FD" w:rsidP="001671BF">
            <w:pPr>
              <w:widowControl w:val="0"/>
              <w:suppressAutoHyphens/>
              <w:spacing w:after="120" w:line="276" w:lineRule="auto"/>
              <w:jc w:val="center"/>
              <w:rPr>
                <w:rFonts w:cs="Arial"/>
                <w:szCs w:val="20"/>
              </w:rPr>
            </w:pPr>
            <w:r>
              <w:rPr>
                <w:rFonts w:cs="Arial"/>
                <w:szCs w:val="20"/>
              </w:rPr>
              <w:t>GRUPO 03</w:t>
            </w:r>
            <w:r w:rsidRPr="004536FD">
              <w:rPr>
                <w:rFonts w:cs="Arial"/>
                <w:sz w:val="18"/>
                <w:szCs w:val="18"/>
              </w:rPr>
              <w:t>:</w:t>
            </w:r>
            <w:r w:rsidR="003B5800" w:rsidRPr="004536FD">
              <w:rPr>
                <w:rFonts w:cs="Arial"/>
                <w:sz w:val="18"/>
                <w:szCs w:val="18"/>
              </w:rPr>
              <w:t xml:space="preserve"> JULIO DE CASTILHOS</w:t>
            </w: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7</w:t>
            </w:r>
            <w:r w:rsidR="00EB4D16">
              <w:rPr>
                <w:rFonts w:cs="Arial"/>
                <w:szCs w:val="20"/>
              </w:rPr>
              <w:t>1</w:t>
            </w:r>
          </w:p>
        </w:tc>
        <w:tc>
          <w:tcPr>
            <w:tcW w:w="4111" w:type="dxa"/>
          </w:tcPr>
          <w:p w:rsidR="003B5800" w:rsidRPr="004340BB" w:rsidRDefault="003B5800" w:rsidP="00A95C77">
            <w:pPr>
              <w:widowControl w:val="0"/>
              <w:suppressAutoHyphens/>
              <w:spacing w:after="120" w:line="276" w:lineRule="auto"/>
              <w:jc w:val="both"/>
              <w:rPr>
                <w:rFonts w:cs="Arial"/>
                <w:szCs w:val="20"/>
              </w:rPr>
            </w:pPr>
            <w:r w:rsidRPr="004340BB">
              <w:rPr>
                <w:rFonts w:cs="Arial"/>
                <w:szCs w:val="20"/>
              </w:rPr>
              <w:t>Manutenção preventiva e corretiva de QGBT ou CD; Preço único por QGBT Com laudo técnico de funcionalidade e operação.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151,67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7</w:t>
            </w:r>
            <w:r w:rsidR="00EB4D16">
              <w:rPr>
                <w:rFonts w:cs="Arial"/>
                <w:szCs w:val="20"/>
              </w:rPr>
              <w:t>2</w:t>
            </w:r>
          </w:p>
        </w:tc>
        <w:tc>
          <w:tcPr>
            <w:tcW w:w="4111" w:type="dxa"/>
          </w:tcPr>
          <w:p w:rsidR="003B5800" w:rsidRPr="004340BB" w:rsidRDefault="003B5800" w:rsidP="00EF2A00">
            <w:pPr>
              <w:widowControl w:val="0"/>
              <w:suppressAutoHyphens/>
              <w:spacing w:after="120" w:line="276" w:lineRule="auto"/>
              <w:rPr>
                <w:rFonts w:cs="Arial"/>
                <w:szCs w:val="20"/>
              </w:rPr>
            </w:pPr>
            <w:r w:rsidRPr="004340BB">
              <w:rPr>
                <w:rFonts w:cs="Arial"/>
                <w:szCs w:val="20"/>
              </w:rPr>
              <w:t xml:space="preserve">Serviço sob demanda de Manutenção de REDE DE ALTA TENSÃO com mais de 100 metros, de forma corretiva e preventiva,com fornecimento de peças. As peças necessárias nas atividades de substituição/concerto serão pagas convertidas em horas técnicas, mediante aferição do fiscal do contrato através de três orçamentos, com a finalidade de apuração do valor de mercado à data da realização do serviço. A unidade de medida de hora técnica será paga por serviço prestado, indiferente do número de pessoas disponibilizado para a execução do mesmo. </w:t>
            </w:r>
          </w:p>
          <w:p w:rsidR="003B5800" w:rsidRPr="004340BB" w:rsidRDefault="003B5800" w:rsidP="00EF2A00">
            <w:pPr>
              <w:widowControl w:val="0"/>
              <w:suppressAutoHyphens/>
              <w:spacing w:after="120" w:line="276" w:lineRule="auto"/>
              <w:rPr>
                <w:rFonts w:cs="Arial"/>
                <w:szCs w:val="20"/>
              </w:rPr>
            </w:pPr>
            <w:r w:rsidRPr="004340BB">
              <w:rPr>
                <w:rFonts w:cs="Arial"/>
                <w:szCs w:val="20"/>
              </w:rPr>
              <w:t xml:space="preserve"> Os serviços de manutenção de rede </w:t>
            </w:r>
            <w:proofErr w:type="spellStart"/>
            <w:r w:rsidRPr="004340BB">
              <w:rPr>
                <w:rFonts w:cs="Arial"/>
                <w:szCs w:val="20"/>
              </w:rPr>
              <w:t>prevêem</w:t>
            </w:r>
            <w:proofErr w:type="spellEnd"/>
            <w:r w:rsidRPr="004340BB">
              <w:rPr>
                <w:rFonts w:cs="Arial"/>
                <w:szCs w:val="20"/>
              </w:rPr>
              <w:t xml:space="preserve"> a realização dos seguintes serviços mínimos:Manutenção de chaves seccionadora tripolar, Manutenção de disjuntor de media tensão (23KV), Reoperação de disjuntor media tensão e chave seccionadora, Substituição de </w:t>
            </w:r>
            <w:proofErr w:type="spellStart"/>
            <w:r w:rsidRPr="004340BB">
              <w:rPr>
                <w:rFonts w:cs="Arial"/>
                <w:szCs w:val="20"/>
              </w:rPr>
              <w:t>mufla</w:t>
            </w:r>
            <w:proofErr w:type="spellEnd"/>
            <w:r w:rsidRPr="004340BB">
              <w:rPr>
                <w:rFonts w:cs="Arial"/>
                <w:szCs w:val="20"/>
              </w:rPr>
              <w:t xml:space="preserve"> interna e externa, Substituição de cabo de media tensão com isolamento de blindagem, Substituição de fusível de media tensão, Substituição de chave fusível de media tensão, Substituição de isoladores, Substituição de conectores, Substituição de cruzetas, Substituição de cabo de alumínio, Manutenção em, cabo de alumínio, Substituição de postes de concreto ou madeira estruturas N1, N2, N3 e N4, Substituição estai, Substituição de terminais de transformadores, Substituição de plataforma de transformador, Analise e laudo de óleo transformador, Plumagem de postes, Substituição de para raio em rede de media tensão, Substituição </w:t>
            </w:r>
            <w:proofErr w:type="spellStart"/>
            <w:r w:rsidRPr="004340BB">
              <w:rPr>
                <w:rFonts w:cs="Arial"/>
                <w:szCs w:val="20"/>
              </w:rPr>
              <w:t>EPIs</w:t>
            </w:r>
            <w:proofErr w:type="spellEnd"/>
            <w:r w:rsidRPr="004340BB">
              <w:rPr>
                <w:rFonts w:cs="Arial"/>
                <w:szCs w:val="20"/>
              </w:rPr>
              <w:t xml:space="preserve"> para cabine de medição, Manutenção em dispositivos de segurança da cabine de medição.</w:t>
            </w:r>
          </w:p>
          <w:p w:rsidR="003B5800" w:rsidRPr="004340BB" w:rsidRDefault="003B5800" w:rsidP="00EF2A00">
            <w:pPr>
              <w:widowControl w:val="0"/>
              <w:suppressAutoHyphens/>
              <w:spacing w:after="120" w:line="276" w:lineRule="auto"/>
              <w:rPr>
                <w:rFonts w:cs="Arial"/>
                <w:szCs w:val="20"/>
              </w:rPr>
            </w:pPr>
            <w:r w:rsidRPr="004340BB">
              <w:rPr>
                <w:rFonts w:cs="Arial"/>
                <w:szCs w:val="20"/>
              </w:rPr>
              <w:lastRenderedPageBreak/>
              <w:t xml:space="preserve"> O dimensionamento das horas técnicas para a prestação dos serviços a serem realizados deverá ser aprovado pelo fiscal do contrato, depois de ouvido o setor de Engenharia de Eletricidade do Campus e, caso este não possua o referido setor em seu Campi, depois de ouvido o Setor de Engenharia de Eletricidade no âmbito do Instituto Federal Farroupilha.</w:t>
            </w:r>
          </w:p>
        </w:tc>
        <w:tc>
          <w:tcPr>
            <w:tcW w:w="1843" w:type="dxa"/>
            <w:gridSpan w:val="2"/>
          </w:tcPr>
          <w:p w:rsidR="003B5800" w:rsidRPr="004340BB" w:rsidRDefault="003B5800" w:rsidP="00DC108E">
            <w:pPr>
              <w:widowControl w:val="0"/>
              <w:suppressAutoHyphens/>
              <w:spacing w:after="120" w:line="276" w:lineRule="auto"/>
              <w:ind w:right="317"/>
              <w:jc w:val="center"/>
              <w:rPr>
                <w:rFonts w:cs="Arial"/>
                <w:szCs w:val="20"/>
              </w:rPr>
            </w:pPr>
            <w:r w:rsidRPr="004340BB">
              <w:rPr>
                <w:rFonts w:cs="Arial"/>
                <w:szCs w:val="20"/>
              </w:rPr>
              <w:lastRenderedPageBreak/>
              <w:t>HORA TECNICA</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60</w:t>
            </w: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516,67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7</w:t>
            </w:r>
            <w:r w:rsidR="00EB4D16">
              <w:rPr>
                <w:rFonts w:cs="Arial"/>
                <w:szCs w:val="20"/>
              </w:rPr>
              <w:t>3</w:t>
            </w:r>
          </w:p>
        </w:tc>
        <w:tc>
          <w:tcPr>
            <w:tcW w:w="4111" w:type="dxa"/>
          </w:tcPr>
          <w:p w:rsidR="003B5800" w:rsidRPr="004340BB" w:rsidRDefault="003B5800" w:rsidP="00EF2A00">
            <w:pPr>
              <w:widowControl w:val="0"/>
              <w:suppressAutoHyphens/>
              <w:spacing w:after="120" w:line="276" w:lineRule="auto"/>
              <w:rPr>
                <w:rFonts w:cs="Arial"/>
                <w:szCs w:val="20"/>
              </w:rPr>
            </w:pPr>
            <w:r w:rsidRPr="004340BB">
              <w:rPr>
                <w:rFonts w:cs="Arial"/>
                <w:szCs w:val="20"/>
              </w:rPr>
              <w:t>Fornecimento e instalação e/ou substituição de QGBT ou CD; - por quadro de distribuição.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7</w:t>
            </w:r>
            <w:r w:rsidR="00EB4D16">
              <w:rPr>
                <w:rFonts w:cs="Arial"/>
                <w:szCs w:val="20"/>
              </w:rPr>
              <w:t>4</w:t>
            </w:r>
          </w:p>
        </w:tc>
        <w:tc>
          <w:tcPr>
            <w:tcW w:w="4111" w:type="dxa"/>
          </w:tcPr>
          <w:p w:rsidR="003B5800" w:rsidRPr="004340BB" w:rsidRDefault="003B5800" w:rsidP="00EF2A00">
            <w:pPr>
              <w:widowControl w:val="0"/>
              <w:suppressAutoHyphens/>
              <w:spacing w:after="120" w:line="276" w:lineRule="auto"/>
              <w:jc w:val="both"/>
              <w:rPr>
                <w:rFonts w:cs="Arial"/>
                <w:szCs w:val="20"/>
              </w:rPr>
            </w:pPr>
            <w:r w:rsidRPr="004340BB">
              <w:rPr>
                <w:rFonts w:cs="Arial"/>
                <w:szCs w:val="20"/>
              </w:rPr>
              <w:t>Revisão e/ou instalação de chaves de partida para motores elétricos, comando e proteção de motores: por partida.Com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7</w:t>
            </w:r>
            <w:r w:rsidR="00EB4D16">
              <w:rPr>
                <w:rFonts w:cs="Arial"/>
                <w:szCs w:val="20"/>
              </w:rPr>
              <w:t>5</w:t>
            </w:r>
          </w:p>
        </w:tc>
        <w:tc>
          <w:tcPr>
            <w:tcW w:w="4111" w:type="dxa"/>
          </w:tcPr>
          <w:p w:rsidR="003B5800" w:rsidRPr="004340BB" w:rsidRDefault="003B5800" w:rsidP="00EF2A00">
            <w:pPr>
              <w:widowControl w:val="0"/>
              <w:suppressAutoHyphens/>
              <w:spacing w:after="120" w:line="276" w:lineRule="auto"/>
              <w:rPr>
                <w:rFonts w:cs="Arial"/>
                <w:szCs w:val="20"/>
              </w:rPr>
            </w:pPr>
            <w:r w:rsidRPr="004340BB">
              <w:rPr>
                <w:rFonts w:cs="Arial"/>
                <w:szCs w:val="20"/>
              </w:rPr>
              <w:t>Instalação e/ou manutenção de motor elétrico até 10CV: Substituição de rolamento e bobinagem.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7</w:t>
            </w:r>
            <w:r w:rsidR="00EB4D16">
              <w:rPr>
                <w:rFonts w:cs="Arial"/>
                <w:szCs w:val="20"/>
              </w:rPr>
              <w:t>6</w:t>
            </w:r>
          </w:p>
        </w:tc>
        <w:tc>
          <w:tcPr>
            <w:tcW w:w="4111" w:type="dxa"/>
          </w:tcPr>
          <w:p w:rsidR="003B5800" w:rsidRPr="004340BB" w:rsidRDefault="003B5800" w:rsidP="00EF2A00">
            <w:pPr>
              <w:widowControl w:val="0"/>
              <w:suppressAutoHyphens/>
              <w:spacing w:after="120" w:line="276" w:lineRule="auto"/>
              <w:rPr>
                <w:rFonts w:cs="Arial"/>
                <w:szCs w:val="20"/>
              </w:rPr>
            </w:pPr>
            <w:r w:rsidRPr="004340BB">
              <w:rPr>
                <w:rFonts w:cs="Arial"/>
                <w:szCs w:val="20"/>
              </w:rPr>
              <w:t>Manutenção preventiva e corretiva de balizamento aéreo: - preço único para todo o balizamento.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210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7</w:t>
            </w:r>
            <w:r w:rsidR="00EB4D16">
              <w:rPr>
                <w:rFonts w:cs="Arial"/>
                <w:szCs w:val="20"/>
              </w:rPr>
              <w:t>7</w:t>
            </w:r>
          </w:p>
        </w:tc>
        <w:tc>
          <w:tcPr>
            <w:tcW w:w="4111" w:type="dxa"/>
          </w:tcPr>
          <w:p w:rsidR="003B5800" w:rsidRPr="004340BB" w:rsidRDefault="003B5800" w:rsidP="00ED3237">
            <w:pPr>
              <w:widowControl w:val="0"/>
              <w:suppressAutoHyphens/>
              <w:spacing w:after="120" w:line="276" w:lineRule="auto"/>
              <w:rPr>
                <w:rFonts w:cs="Arial"/>
                <w:szCs w:val="20"/>
              </w:rPr>
            </w:pPr>
            <w:r w:rsidRPr="004340BB">
              <w:rPr>
                <w:rFonts w:cs="Arial"/>
                <w:szCs w:val="20"/>
              </w:rPr>
              <w:t>Fornecimento e instalação e/ou substituição de rede elétrica em baixa tensão 2,5mm2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6,93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7</w:t>
            </w:r>
            <w:r w:rsidR="00EB4D16">
              <w:rPr>
                <w:rFonts w:cs="Arial"/>
                <w:szCs w:val="20"/>
              </w:rPr>
              <w:t>8</w:t>
            </w:r>
          </w:p>
        </w:tc>
        <w:tc>
          <w:tcPr>
            <w:tcW w:w="4111" w:type="dxa"/>
          </w:tcPr>
          <w:p w:rsidR="003B5800" w:rsidRPr="004340BB" w:rsidRDefault="003B5800" w:rsidP="00ED3237">
            <w:pPr>
              <w:widowControl w:val="0"/>
              <w:suppressAutoHyphens/>
              <w:spacing w:after="120" w:line="276" w:lineRule="auto"/>
              <w:rPr>
                <w:rFonts w:cs="Arial"/>
                <w:szCs w:val="20"/>
              </w:rPr>
            </w:pPr>
            <w:r w:rsidRPr="004340BB">
              <w:rPr>
                <w:rFonts w:cs="Arial"/>
                <w:szCs w:val="20"/>
              </w:rPr>
              <w:t>Fornecimento e instalação e/ou substituição de rede elétrica em baixa tensão 4mm2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11,00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EB4D16" w:rsidP="001671BF">
            <w:pPr>
              <w:widowControl w:val="0"/>
              <w:suppressAutoHyphens/>
              <w:spacing w:after="120" w:line="276" w:lineRule="auto"/>
              <w:jc w:val="center"/>
              <w:rPr>
                <w:rFonts w:cs="Arial"/>
                <w:szCs w:val="20"/>
              </w:rPr>
            </w:pPr>
            <w:r>
              <w:rPr>
                <w:rFonts w:cs="Arial"/>
                <w:szCs w:val="20"/>
              </w:rPr>
              <w:t>79</w:t>
            </w:r>
          </w:p>
        </w:tc>
        <w:tc>
          <w:tcPr>
            <w:tcW w:w="4111" w:type="dxa"/>
          </w:tcPr>
          <w:p w:rsidR="003B5800" w:rsidRPr="004340BB" w:rsidRDefault="003B5800" w:rsidP="00ED3237">
            <w:pPr>
              <w:widowControl w:val="0"/>
              <w:suppressAutoHyphens/>
              <w:spacing w:after="120" w:line="276" w:lineRule="auto"/>
              <w:rPr>
                <w:rFonts w:cs="Arial"/>
                <w:szCs w:val="20"/>
              </w:rPr>
            </w:pPr>
            <w:r w:rsidRPr="004340BB">
              <w:rPr>
                <w:rFonts w:cs="Arial"/>
                <w:szCs w:val="20"/>
              </w:rPr>
              <w:t>Fornecimento e instalação e/ou substituição de rede elétrica em baixa tensão 6mm2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16,33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ED3237">
            <w:pPr>
              <w:widowControl w:val="0"/>
              <w:suppressAutoHyphens/>
              <w:spacing w:after="120" w:line="276" w:lineRule="auto"/>
              <w:jc w:val="center"/>
              <w:rPr>
                <w:rFonts w:cs="Arial"/>
                <w:szCs w:val="20"/>
              </w:rPr>
            </w:pPr>
            <w:r w:rsidRPr="004340BB">
              <w:rPr>
                <w:rFonts w:cs="Arial"/>
                <w:szCs w:val="20"/>
              </w:rPr>
              <w:t>8</w:t>
            </w:r>
            <w:r w:rsidR="00EB4D16">
              <w:rPr>
                <w:rFonts w:cs="Arial"/>
                <w:szCs w:val="20"/>
              </w:rPr>
              <w:t>0</w:t>
            </w:r>
          </w:p>
        </w:tc>
        <w:tc>
          <w:tcPr>
            <w:tcW w:w="4111" w:type="dxa"/>
          </w:tcPr>
          <w:p w:rsidR="003B5800" w:rsidRPr="004340BB" w:rsidRDefault="003B5800" w:rsidP="00ED3237">
            <w:pPr>
              <w:widowControl w:val="0"/>
              <w:suppressAutoHyphens/>
              <w:spacing w:after="120" w:line="276" w:lineRule="auto"/>
              <w:rPr>
                <w:rFonts w:cs="Arial"/>
                <w:szCs w:val="20"/>
              </w:rPr>
            </w:pPr>
            <w:r w:rsidRPr="004340BB">
              <w:rPr>
                <w:rFonts w:cs="Arial"/>
                <w:szCs w:val="20"/>
              </w:rPr>
              <w:t>Fornecimento e instalação e/ou substituição de rede aérea, monofásica em BT 16mm2 multiplexada; -para mais de metros.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19,00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ED3237">
            <w:pPr>
              <w:widowControl w:val="0"/>
              <w:suppressAutoHyphens/>
              <w:spacing w:after="120" w:line="276" w:lineRule="auto"/>
              <w:jc w:val="center"/>
              <w:rPr>
                <w:rFonts w:cs="Arial"/>
                <w:szCs w:val="20"/>
              </w:rPr>
            </w:pPr>
            <w:r w:rsidRPr="004340BB">
              <w:rPr>
                <w:rFonts w:cs="Arial"/>
                <w:szCs w:val="20"/>
              </w:rPr>
              <w:t>8</w:t>
            </w:r>
            <w:r w:rsidR="00EB4D16">
              <w:rPr>
                <w:rFonts w:cs="Arial"/>
                <w:szCs w:val="20"/>
              </w:rPr>
              <w:t>1</w:t>
            </w:r>
          </w:p>
        </w:tc>
        <w:tc>
          <w:tcPr>
            <w:tcW w:w="4111" w:type="dxa"/>
          </w:tcPr>
          <w:p w:rsidR="003B5800" w:rsidRPr="004340BB" w:rsidRDefault="003B5800" w:rsidP="00ED3237">
            <w:pPr>
              <w:widowControl w:val="0"/>
              <w:suppressAutoHyphens/>
              <w:spacing w:after="120" w:line="276" w:lineRule="auto"/>
              <w:rPr>
                <w:rFonts w:cs="Arial"/>
                <w:szCs w:val="20"/>
              </w:rPr>
            </w:pPr>
            <w:r w:rsidRPr="004340BB">
              <w:rPr>
                <w:rFonts w:cs="Arial"/>
                <w:szCs w:val="20"/>
              </w:rPr>
              <w:t>Fornecimento e instalação e/ou substituição de rede aérea trifásica em BT multiplexada 50mm2. - para mais de metros.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61,00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ED3237">
            <w:pPr>
              <w:widowControl w:val="0"/>
              <w:suppressAutoHyphens/>
              <w:spacing w:after="120" w:line="276" w:lineRule="auto"/>
              <w:jc w:val="center"/>
              <w:rPr>
                <w:rFonts w:cs="Arial"/>
                <w:szCs w:val="20"/>
              </w:rPr>
            </w:pPr>
            <w:r w:rsidRPr="004340BB">
              <w:rPr>
                <w:rFonts w:cs="Arial"/>
                <w:szCs w:val="20"/>
              </w:rPr>
              <w:t>8</w:t>
            </w:r>
            <w:r w:rsidR="00EB4D16">
              <w:rPr>
                <w:rFonts w:cs="Arial"/>
                <w:szCs w:val="20"/>
              </w:rPr>
              <w:t>2</w:t>
            </w:r>
          </w:p>
        </w:tc>
        <w:tc>
          <w:tcPr>
            <w:tcW w:w="4111" w:type="dxa"/>
          </w:tcPr>
          <w:p w:rsidR="003B5800" w:rsidRPr="004340BB" w:rsidRDefault="003B5800" w:rsidP="00ED3237">
            <w:pPr>
              <w:widowControl w:val="0"/>
              <w:suppressAutoHyphens/>
              <w:spacing w:after="120" w:line="276" w:lineRule="auto"/>
              <w:rPr>
                <w:rFonts w:cs="Arial"/>
                <w:szCs w:val="20"/>
              </w:rPr>
            </w:pPr>
            <w:r w:rsidRPr="004340BB">
              <w:rPr>
                <w:rFonts w:cs="Arial"/>
                <w:szCs w:val="20"/>
              </w:rPr>
              <w:t xml:space="preserve">Manutenção em rede de média tensão: </w:t>
            </w:r>
            <w:r w:rsidRPr="004340BB">
              <w:rPr>
                <w:rFonts w:cs="Arial"/>
                <w:szCs w:val="20"/>
              </w:rPr>
              <w:lastRenderedPageBreak/>
              <w:t xml:space="preserve">Substituição de </w:t>
            </w:r>
            <w:proofErr w:type="spellStart"/>
            <w:r w:rsidRPr="004340BB">
              <w:rPr>
                <w:rFonts w:cs="Arial"/>
                <w:szCs w:val="20"/>
              </w:rPr>
              <w:t>pára</w:t>
            </w:r>
            <w:proofErr w:type="spellEnd"/>
            <w:r w:rsidRPr="004340BB">
              <w:rPr>
                <w:rFonts w:cs="Arial"/>
                <w:szCs w:val="20"/>
              </w:rPr>
              <w:t xml:space="preserve"> raios cerâmico por polimérico ou </w:t>
            </w:r>
            <w:proofErr w:type="spellStart"/>
            <w:r w:rsidRPr="004340BB">
              <w:rPr>
                <w:rFonts w:cs="Arial"/>
                <w:szCs w:val="20"/>
              </w:rPr>
              <w:t>pára</w:t>
            </w:r>
            <w:proofErr w:type="spellEnd"/>
            <w:r w:rsidRPr="004340BB">
              <w:rPr>
                <w:rFonts w:cs="Arial"/>
                <w:szCs w:val="20"/>
              </w:rPr>
              <w:t xml:space="preserve"> raios avariados.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lastRenderedPageBreak/>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610,00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ED3237">
            <w:pPr>
              <w:widowControl w:val="0"/>
              <w:suppressAutoHyphens/>
              <w:spacing w:after="120" w:line="276" w:lineRule="auto"/>
              <w:jc w:val="center"/>
              <w:rPr>
                <w:rFonts w:cs="Arial"/>
                <w:szCs w:val="20"/>
              </w:rPr>
            </w:pPr>
            <w:r w:rsidRPr="004340BB">
              <w:rPr>
                <w:rFonts w:cs="Arial"/>
                <w:szCs w:val="20"/>
              </w:rPr>
              <w:t>8</w:t>
            </w:r>
            <w:r w:rsidR="00EB4D16">
              <w:rPr>
                <w:rFonts w:cs="Arial"/>
                <w:szCs w:val="20"/>
              </w:rPr>
              <w:t>3</w:t>
            </w:r>
          </w:p>
        </w:tc>
        <w:tc>
          <w:tcPr>
            <w:tcW w:w="4111" w:type="dxa"/>
          </w:tcPr>
          <w:p w:rsidR="003B5800" w:rsidRPr="004340BB" w:rsidRDefault="003B5800" w:rsidP="00ED3237">
            <w:pPr>
              <w:widowControl w:val="0"/>
              <w:suppressAutoHyphens/>
              <w:spacing w:after="120" w:line="276" w:lineRule="auto"/>
              <w:rPr>
                <w:rFonts w:cs="Arial"/>
                <w:szCs w:val="20"/>
              </w:rPr>
            </w:pPr>
            <w:r w:rsidRPr="004340BB">
              <w:rPr>
                <w:rFonts w:cs="Arial"/>
                <w:szCs w:val="20"/>
              </w:rPr>
              <w:t>Manutenção em rede de média tensão: Substituição de poste madeira por cônico concreto com ferragens e isoladores para rede compacta.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7</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5.766,67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EB4D16">
            <w:pPr>
              <w:widowControl w:val="0"/>
              <w:suppressAutoHyphens/>
              <w:spacing w:after="120" w:line="276" w:lineRule="auto"/>
              <w:jc w:val="center"/>
              <w:rPr>
                <w:rFonts w:cs="Arial"/>
                <w:szCs w:val="20"/>
              </w:rPr>
            </w:pPr>
            <w:r w:rsidRPr="004340BB">
              <w:rPr>
                <w:rFonts w:cs="Arial"/>
                <w:szCs w:val="20"/>
              </w:rPr>
              <w:t>8</w:t>
            </w:r>
            <w:r w:rsidR="00EB4D16">
              <w:rPr>
                <w:rFonts w:cs="Arial"/>
                <w:szCs w:val="20"/>
              </w:rPr>
              <w:t>4</w:t>
            </w:r>
          </w:p>
        </w:tc>
        <w:tc>
          <w:tcPr>
            <w:tcW w:w="4111" w:type="dxa"/>
          </w:tcPr>
          <w:p w:rsidR="003B5800" w:rsidRPr="004340BB" w:rsidRDefault="003B5800" w:rsidP="006A0FB1">
            <w:pPr>
              <w:widowControl w:val="0"/>
              <w:suppressAutoHyphens/>
              <w:spacing w:after="120" w:line="276" w:lineRule="auto"/>
              <w:rPr>
                <w:rFonts w:cs="Arial"/>
                <w:szCs w:val="20"/>
              </w:rPr>
            </w:pPr>
            <w:r w:rsidRPr="004340BB">
              <w:rPr>
                <w:rFonts w:cs="Arial"/>
                <w:szCs w:val="20"/>
              </w:rPr>
              <w:t>Manutenção em rede de média tensão: Substituição de fusíveis e poda.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350,00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8</w:t>
            </w:r>
            <w:r w:rsidR="00EB4D16">
              <w:rPr>
                <w:rFonts w:cs="Arial"/>
                <w:szCs w:val="20"/>
              </w:rPr>
              <w:t>5</w:t>
            </w:r>
          </w:p>
        </w:tc>
        <w:tc>
          <w:tcPr>
            <w:tcW w:w="4111" w:type="dxa"/>
          </w:tcPr>
          <w:p w:rsidR="003B5800" w:rsidRPr="004340BB" w:rsidRDefault="003B5800" w:rsidP="006A0FB1">
            <w:pPr>
              <w:widowControl w:val="0"/>
              <w:suppressAutoHyphens/>
              <w:spacing w:after="120" w:line="276" w:lineRule="auto"/>
              <w:rPr>
                <w:rFonts w:cs="Arial"/>
                <w:szCs w:val="20"/>
              </w:rPr>
            </w:pPr>
            <w:r w:rsidRPr="004340BB">
              <w:rPr>
                <w:rFonts w:cs="Arial"/>
                <w:szCs w:val="20"/>
              </w:rPr>
              <w:t>Manutenção de luminárias em poste tipo iluminação pública, troca de reator 250W: -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147,67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8</w:t>
            </w:r>
            <w:r w:rsidR="00EB4D16">
              <w:rPr>
                <w:rFonts w:cs="Arial"/>
                <w:szCs w:val="20"/>
              </w:rPr>
              <w:t>6</w:t>
            </w:r>
          </w:p>
        </w:tc>
        <w:tc>
          <w:tcPr>
            <w:tcW w:w="4111" w:type="dxa"/>
          </w:tcPr>
          <w:p w:rsidR="003B5800" w:rsidRPr="004340BB" w:rsidRDefault="003B5800" w:rsidP="006A0FB1">
            <w:pPr>
              <w:widowControl w:val="0"/>
              <w:suppressAutoHyphens/>
              <w:spacing w:after="120" w:line="276" w:lineRule="auto"/>
              <w:rPr>
                <w:rFonts w:cs="Arial"/>
                <w:szCs w:val="20"/>
              </w:rPr>
            </w:pPr>
            <w:r w:rsidRPr="004340BB">
              <w:rPr>
                <w:rFonts w:cs="Arial"/>
                <w:szCs w:val="20"/>
              </w:rPr>
              <w:t>Manutenção de luminárias em poste tipo iluminação pública, troca de Lâmpada sódio 250W:-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110,00</w:t>
            </w:r>
          </w:p>
        </w:tc>
      </w:tr>
      <w:tr w:rsidR="001A0C1B" w:rsidRPr="004340BB" w:rsidTr="0010141C">
        <w:tc>
          <w:tcPr>
            <w:tcW w:w="9215" w:type="dxa"/>
            <w:gridSpan w:val="7"/>
          </w:tcPr>
          <w:p w:rsidR="001A0C1B" w:rsidRPr="004B093C" w:rsidRDefault="001A0C1B" w:rsidP="00DC108E">
            <w:pPr>
              <w:widowControl w:val="0"/>
              <w:suppressAutoHyphens/>
              <w:spacing w:after="120" w:line="276" w:lineRule="auto"/>
              <w:jc w:val="center"/>
              <w:rPr>
                <w:rFonts w:cs="Arial"/>
                <w:b/>
                <w:szCs w:val="20"/>
              </w:rPr>
            </w:pPr>
            <w:r w:rsidRPr="004B093C">
              <w:rPr>
                <w:rFonts w:cs="Arial"/>
                <w:b/>
                <w:szCs w:val="20"/>
              </w:rPr>
              <w:t>TOTAL</w:t>
            </w:r>
          </w:p>
        </w:tc>
        <w:tc>
          <w:tcPr>
            <w:tcW w:w="1134" w:type="dxa"/>
          </w:tcPr>
          <w:p w:rsidR="001A0C1B" w:rsidRPr="004B093C" w:rsidRDefault="004B093C" w:rsidP="00241EC0">
            <w:pPr>
              <w:widowControl w:val="0"/>
              <w:suppressAutoHyphens/>
              <w:spacing w:after="120" w:line="276" w:lineRule="auto"/>
              <w:jc w:val="center"/>
              <w:rPr>
                <w:rFonts w:cs="Arial"/>
                <w:b/>
                <w:szCs w:val="20"/>
              </w:rPr>
            </w:pPr>
            <w:r w:rsidRPr="004B093C">
              <w:rPr>
                <w:rFonts w:cs="Arial"/>
                <w:b/>
                <w:szCs w:val="20"/>
              </w:rPr>
              <w:t>1</w:t>
            </w:r>
            <w:r w:rsidR="00241EC0">
              <w:rPr>
                <w:rFonts w:cs="Arial"/>
                <w:b/>
                <w:szCs w:val="20"/>
              </w:rPr>
              <w:t>0.643,60</w:t>
            </w:r>
          </w:p>
        </w:tc>
      </w:tr>
      <w:tr w:rsidR="003B5800" w:rsidRPr="004340BB" w:rsidTr="00FA5872">
        <w:tc>
          <w:tcPr>
            <w:tcW w:w="1277" w:type="dxa"/>
            <w:vMerge w:val="restart"/>
          </w:tcPr>
          <w:p w:rsidR="003B5800" w:rsidRPr="004340BB" w:rsidRDefault="003B5800" w:rsidP="004536FD">
            <w:pPr>
              <w:widowControl w:val="0"/>
              <w:suppressAutoHyphens/>
              <w:spacing w:after="120" w:line="276" w:lineRule="auto"/>
              <w:jc w:val="center"/>
              <w:rPr>
                <w:rFonts w:cs="Arial"/>
                <w:szCs w:val="20"/>
              </w:rPr>
            </w:pPr>
            <w:r w:rsidRPr="004340BB">
              <w:rPr>
                <w:rFonts w:cs="Arial"/>
                <w:szCs w:val="20"/>
              </w:rPr>
              <w:t>GRUPO 04:</w:t>
            </w:r>
            <w:r w:rsidR="004536FD">
              <w:rPr>
                <w:rFonts w:cs="Arial"/>
                <w:szCs w:val="20"/>
              </w:rPr>
              <w:t xml:space="preserve"> </w:t>
            </w:r>
            <w:r w:rsidRPr="004536FD">
              <w:rPr>
                <w:rFonts w:cs="Arial"/>
                <w:sz w:val="18"/>
                <w:szCs w:val="18"/>
              </w:rPr>
              <w:t>URUGUAIANA</w:t>
            </w: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8</w:t>
            </w:r>
            <w:r w:rsidR="00EB4D16">
              <w:rPr>
                <w:rFonts w:cs="Arial"/>
                <w:szCs w:val="20"/>
              </w:rPr>
              <w:t>7</w:t>
            </w:r>
          </w:p>
        </w:tc>
        <w:tc>
          <w:tcPr>
            <w:tcW w:w="4820" w:type="dxa"/>
            <w:gridSpan w:val="2"/>
          </w:tcPr>
          <w:p w:rsidR="003B5800" w:rsidRPr="004340BB" w:rsidRDefault="003B5800" w:rsidP="006A0FB1">
            <w:pPr>
              <w:widowControl w:val="0"/>
              <w:suppressAutoHyphens/>
              <w:spacing w:after="120" w:line="276" w:lineRule="auto"/>
              <w:rPr>
                <w:rFonts w:cs="Arial"/>
                <w:szCs w:val="20"/>
              </w:rPr>
            </w:pPr>
            <w:r w:rsidRPr="004340BB">
              <w:rPr>
                <w:rFonts w:cs="Arial"/>
                <w:szCs w:val="20"/>
              </w:rPr>
              <w:t xml:space="preserve">Serviço sob demanda de Manutenção de REDE DE ALTA TENSÃO com mais de 100 metros, de forma corretiva e preventiva,com fornecimento de peças. As peças necessárias nas atividades de substituição/concerto serão pagas convertidas em horas técnicas, mediante aferição do fiscal do contrato através de três orçamentos, com a finalidade de apuração do valor de mercado à data da realização do serviço. A unidade de medida de hora técnica será paga por serviço prestado, indiferente do número de pessoas disponibilizado para a execução do mesmo. </w:t>
            </w:r>
          </w:p>
          <w:p w:rsidR="003B5800" w:rsidRPr="004340BB" w:rsidRDefault="003B5800" w:rsidP="006A0FB1">
            <w:pPr>
              <w:widowControl w:val="0"/>
              <w:suppressAutoHyphens/>
              <w:spacing w:after="120" w:line="276" w:lineRule="auto"/>
              <w:rPr>
                <w:rFonts w:cs="Arial"/>
                <w:szCs w:val="20"/>
              </w:rPr>
            </w:pPr>
            <w:r w:rsidRPr="004340BB">
              <w:rPr>
                <w:rFonts w:cs="Arial"/>
                <w:szCs w:val="20"/>
              </w:rPr>
              <w:t xml:space="preserve"> Os serviços de manutenção de rede </w:t>
            </w:r>
            <w:proofErr w:type="spellStart"/>
            <w:r w:rsidRPr="004340BB">
              <w:rPr>
                <w:rFonts w:cs="Arial"/>
                <w:szCs w:val="20"/>
              </w:rPr>
              <w:t>prevêem</w:t>
            </w:r>
            <w:proofErr w:type="spellEnd"/>
            <w:r w:rsidRPr="004340BB">
              <w:rPr>
                <w:rFonts w:cs="Arial"/>
                <w:szCs w:val="20"/>
              </w:rPr>
              <w:t xml:space="preserve"> a realização dos seguintes serviços mínimos:Manutenção de chaves seccionadora tripolar, Manutenção de disjuntor de media tensão (23KV), Reoperação de disjuntor media tensão e chave seccionadora, Substituição de </w:t>
            </w:r>
            <w:proofErr w:type="spellStart"/>
            <w:r w:rsidRPr="004340BB">
              <w:rPr>
                <w:rFonts w:cs="Arial"/>
                <w:szCs w:val="20"/>
              </w:rPr>
              <w:t>mufla</w:t>
            </w:r>
            <w:proofErr w:type="spellEnd"/>
            <w:r w:rsidRPr="004340BB">
              <w:rPr>
                <w:rFonts w:cs="Arial"/>
                <w:szCs w:val="20"/>
              </w:rPr>
              <w:t xml:space="preserve"> interna e externa, Substituição de cabo de media tensão com isolamento de blindagem, Substituição de fusível de media tensão, Substituição de chave fusível de media tensão, Substituição de isoladores, Substituição de conectores, Substituição de cruzetas, Substituição de cabo de alumínio, Manutenção em, cabo de alumínio, Substituição de postes de concreto ou madeira estruturas N1, N2, N3 e N4, Substituição estai, Substituição de terminais de transformadores, Substituição de plataforma de transformador, Analise e laudo de óleo transformador, Plumagem de postes, Substituição de para raio em rede de </w:t>
            </w:r>
            <w:r w:rsidRPr="004340BB">
              <w:rPr>
                <w:rFonts w:cs="Arial"/>
                <w:szCs w:val="20"/>
              </w:rPr>
              <w:lastRenderedPageBreak/>
              <w:t xml:space="preserve">media tensão, Substituição </w:t>
            </w:r>
            <w:proofErr w:type="spellStart"/>
            <w:r w:rsidRPr="004340BB">
              <w:rPr>
                <w:rFonts w:cs="Arial"/>
                <w:szCs w:val="20"/>
              </w:rPr>
              <w:t>EPIs</w:t>
            </w:r>
            <w:proofErr w:type="spellEnd"/>
            <w:r w:rsidRPr="004340BB">
              <w:rPr>
                <w:rFonts w:cs="Arial"/>
                <w:szCs w:val="20"/>
              </w:rPr>
              <w:t xml:space="preserve"> para cabine de medição, Manutenção em dispositivos de segurança da cabine de medição.</w:t>
            </w:r>
          </w:p>
          <w:p w:rsidR="003B5800" w:rsidRPr="004340BB" w:rsidRDefault="003B5800" w:rsidP="006A0FB1">
            <w:pPr>
              <w:widowControl w:val="0"/>
              <w:suppressAutoHyphens/>
              <w:spacing w:after="120" w:line="276" w:lineRule="auto"/>
              <w:rPr>
                <w:rFonts w:cs="Arial"/>
                <w:szCs w:val="20"/>
              </w:rPr>
            </w:pPr>
            <w:r w:rsidRPr="004340BB">
              <w:rPr>
                <w:rFonts w:cs="Arial"/>
                <w:szCs w:val="20"/>
              </w:rPr>
              <w:t xml:space="preserve"> O dimensionamento das horas técnicas para a prestação dos serviços a serem realizados deverá ser aprovado pelo fiscal do contrato, depois de ouvido o setor de Engenharia de Eletricidade do Campus e, caso este não possua o referido setor em seu Campi, depois de ouvido o Setor de Engenharia de Eletricidade no âmbito do Instituto Federal Farroupilha.</w:t>
            </w:r>
          </w:p>
        </w:tc>
        <w:tc>
          <w:tcPr>
            <w:tcW w:w="1417" w:type="dxa"/>
            <w:gridSpan w:val="2"/>
          </w:tcPr>
          <w:p w:rsidR="003B5800" w:rsidRPr="004340BB" w:rsidRDefault="003B5800" w:rsidP="00DC108E">
            <w:pPr>
              <w:widowControl w:val="0"/>
              <w:suppressAutoHyphens/>
              <w:spacing w:after="120" w:line="276" w:lineRule="auto"/>
              <w:ind w:right="317"/>
              <w:jc w:val="center"/>
              <w:rPr>
                <w:rFonts w:cs="Arial"/>
                <w:szCs w:val="20"/>
              </w:rPr>
            </w:pPr>
            <w:r w:rsidRPr="004340BB">
              <w:rPr>
                <w:rFonts w:cs="Arial"/>
                <w:szCs w:val="20"/>
              </w:rPr>
              <w:lastRenderedPageBreak/>
              <w:t>HORA TECNICA</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p w:rsidR="003B5800" w:rsidRPr="004340BB" w:rsidRDefault="003B5800" w:rsidP="00DC108E">
            <w:pPr>
              <w:widowControl w:val="0"/>
              <w:suppressAutoHyphens/>
              <w:spacing w:after="120" w:line="276" w:lineRule="auto"/>
              <w:jc w:val="center"/>
              <w:rPr>
                <w:rFonts w:cs="Arial"/>
                <w:szCs w:val="20"/>
              </w:rPr>
            </w:pP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516,67</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8</w:t>
            </w:r>
            <w:r w:rsidR="00EB4D16">
              <w:rPr>
                <w:rFonts w:cs="Arial"/>
                <w:szCs w:val="20"/>
              </w:rPr>
              <w:t>8</w:t>
            </w:r>
          </w:p>
        </w:tc>
        <w:tc>
          <w:tcPr>
            <w:tcW w:w="4820" w:type="dxa"/>
            <w:gridSpan w:val="2"/>
          </w:tcPr>
          <w:p w:rsidR="003B5800" w:rsidRPr="004340BB" w:rsidRDefault="003B5800" w:rsidP="00A95C77">
            <w:pPr>
              <w:widowControl w:val="0"/>
              <w:suppressAutoHyphens/>
              <w:spacing w:after="120" w:line="276" w:lineRule="auto"/>
              <w:jc w:val="both"/>
              <w:rPr>
                <w:rFonts w:cs="Arial"/>
                <w:szCs w:val="20"/>
              </w:rPr>
            </w:pPr>
            <w:r w:rsidRPr="004340BB">
              <w:rPr>
                <w:rFonts w:cs="Arial"/>
                <w:szCs w:val="20"/>
              </w:rPr>
              <w:t>Manutenção preventiva e corretiva de QGBT ou CD; Preço único por QGBT Com laudo técnico de funcionalidade e operação.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151,67</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EB4D16" w:rsidP="001671BF">
            <w:pPr>
              <w:widowControl w:val="0"/>
              <w:suppressAutoHyphens/>
              <w:spacing w:after="120" w:line="276" w:lineRule="auto"/>
              <w:jc w:val="center"/>
              <w:rPr>
                <w:rFonts w:cs="Arial"/>
                <w:szCs w:val="20"/>
              </w:rPr>
            </w:pPr>
            <w:r>
              <w:rPr>
                <w:rFonts w:cs="Arial"/>
                <w:szCs w:val="20"/>
              </w:rPr>
              <w:t>89</w:t>
            </w:r>
          </w:p>
        </w:tc>
        <w:tc>
          <w:tcPr>
            <w:tcW w:w="4820" w:type="dxa"/>
            <w:gridSpan w:val="2"/>
          </w:tcPr>
          <w:p w:rsidR="003B5800" w:rsidRPr="004340BB" w:rsidRDefault="003B5800" w:rsidP="006A0FB1">
            <w:pPr>
              <w:widowControl w:val="0"/>
              <w:suppressAutoHyphens/>
              <w:spacing w:after="120" w:line="276" w:lineRule="auto"/>
              <w:rPr>
                <w:rFonts w:cs="Arial"/>
                <w:szCs w:val="20"/>
              </w:rPr>
            </w:pPr>
            <w:r w:rsidRPr="004340BB">
              <w:rPr>
                <w:rFonts w:cs="Arial"/>
                <w:szCs w:val="20"/>
              </w:rPr>
              <w:t>Fornecimento e instalação e/ou substituição de QGBT ou CD; - por quadro de distribuição.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1.033,33</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9</w:t>
            </w:r>
            <w:r w:rsidR="00EB4D16">
              <w:rPr>
                <w:rFonts w:cs="Arial"/>
                <w:szCs w:val="20"/>
              </w:rPr>
              <w:t>0</w:t>
            </w:r>
          </w:p>
        </w:tc>
        <w:tc>
          <w:tcPr>
            <w:tcW w:w="4820" w:type="dxa"/>
            <w:gridSpan w:val="2"/>
          </w:tcPr>
          <w:p w:rsidR="003B5800" w:rsidRPr="004340BB" w:rsidRDefault="003B5800" w:rsidP="006A0FB1">
            <w:pPr>
              <w:widowControl w:val="0"/>
              <w:suppressAutoHyphens/>
              <w:spacing w:after="120" w:line="276" w:lineRule="auto"/>
              <w:jc w:val="both"/>
              <w:rPr>
                <w:rFonts w:cs="Arial"/>
                <w:szCs w:val="20"/>
              </w:rPr>
            </w:pPr>
            <w:r w:rsidRPr="004340BB">
              <w:rPr>
                <w:rFonts w:cs="Arial"/>
                <w:szCs w:val="20"/>
              </w:rPr>
              <w:t>Revisão e/ou instalação de chaves de partida para motores elétricos, comando e proteção de motores: por partida.Com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300,00</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9</w:t>
            </w:r>
            <w:r w:rsidR="00EB4D16">
              <w:rPr>
                <w:rFonts w:cs="Arial"/>
                <w:szCs w:val="20"/>
              </w:rPr>
              <w:t>1</w:t>
            </w:r>
          </w:p>
        </w:tc>
        <w:tc>
          <w:tcPr>
            <w:tcW w:w="4820" w:type="dxa"/>
            <w:gridSpan w:val="2"/>
          </w:tcPr>
          <w:p w:rsidR="003B5800" w:rsidRPr="004340BB" w:rsidRDefault="003B5800" w:rsidP="006A0FB1">
            <w:pPr>
              <w:widowControl w:val="0"/>
              <w:suppressAutoHyphens/>
              <w:spacing w:after="120" w:line="276" w:lineRule="auto"/>
              <w:rPr>
                <w:rFonts w:cs="Arial"/>
                <w:szCs w:val="20"/>
              </w:rPr>
            </w:pPr>
            <w:r w:rsidRPr="004340BB">
              <w:rPr>
                <w:rFonts w:cs="Arial"/>
                <w:szCs w:val="20"/>
              </w:rPr>
              <w:t>Instalação e/ou manutenção de motor elétrico até 10CV: Substituição de rolamento e bobinagem.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1.333,33</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9</w:t>
            </w:r>
            <w:r w:rsidR="00EB4D16">
              <w:rPr>
                <w:rFonts w:cs="Arial"/>
                <w:szCs w:val="20"/>
              </w:rPr>
              <w:t>2</w:t>
            </w:r>
          </w:p>
        </w:tc>
        <w:tc>
          <w:tcPr>
            <w:tcW w:w="4820" w:type="dxa"/>
            <w:gridSpan w:val="2"/>
          </w:tcPr>
          <w:p w:rsidR="003B5800" w:rsidRPr="004340BB" w:rsidRDefault="003B5800" w:rsidP="006A0FB1">
            <w:pPr>
              <w:widowControl w:val="0"/>
              <w:suppressAutoHyphens/>
              <w:spacing w:after="120" w:line="276" w:lineRule="auto"/>
              <w:rPr>
                <w:rFonts w:cs="Arial"/>
                <w:szCs w:val="20"/>
              </w:rPr>
            </w:pPr>
            <w:r w:rsidRPr="004340BB">
              <w:rPr>
                <w:rFonts w:cs="Arial"/>
                <w:szCs w:val="20"/>
              </w:rPr>
              <w:t xml:space="preserve">Fornecimento e instalação e/ou substituição de ponto de energia elétrica em </w:t>
            </w:r>
            <w:proofErr w:type="spellStart"/>
            <w:r w:rsidRPr="004340BB">
              <w:rPr>
                <w:rFonts w:cs="Arial"/>
                <w:szCs w:val="20"/>
              </w:rPr>
              <w:t>condulete</w:t>
            </w:r>
            <w:proofErr w:type="spellEnd"/>
            <w:r w:rsidRPr="004340BB">
              <w:rPr>
                <w:rFonts w:cs="Arial"/>
                <w:szCs w:val="20"/>
              </w:rPr>
              <w:t xml:space="preserve"> existente: interruptor, tomada, </w:t>
            </w:r>
            <w:proofErr w:type="spellStart"/>
            <w:r w:rsidRPr="004340BB">
              <w:rPr>
                <w:rFonts w:cs="Arial"/>
                <w:szCs w:val="20"/>
              </w:rPr>
              <w:t>etc</w:t>
            </w:r>
            <w:proofErr w:type="spellEnd"/>
            <w:r w:rsidRPr="004340BB">
              <w:rPr>
                <w:rFonts w:cs="Arial"/>
                <w:szCs w:val="20"/>
              </w:rPr>
              <w:t xml:space="preserve"> (preço por tomada)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41,67</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9</w:t>
            </w:r>
            <w:r w:rsidR="00EB4D16">
              <w:rPr>
                <w:rFonts w:cs="Arial"/>
                <w:szCs w:val="20"/>
              </w:rPr>
              <w:t>3</w:t>
            </w:r>
          </w:p>
        </w:tc>
        <w:tc>
          <w:tcPr>
            <w:tcW w:w="4820" w:type="dxa"/>
            <w:gridSpan w:val="2"/>
          </w:tcPr>
          <w:p w:rsidR="003B5800" w:rsidRPr="004340BB" w:rsidRDefault="003B5800" w:rsidP="00DE66E4">
            <w:pPr>
              <w:widowControl w:val="0"/>
              <w:tabs>
                <w:tab w:val="left" w:pos="570"/>
                <w:tab w:val="left" w:pos="855"/>
              </w:tabs>
              <w:suppressAutoHyphens/>
              <w:spacing w:after="120" w:line="276" w:lineRule="auto"/>
              <w:rPr>
                <w:rFonts w:cs="Arial"/>
                <w:szCs w:val="20"/>
              </w:rPr>
            </w:pPr>
            <w:r w:rsidRPr="004340BB">
              <w:rPr>
                <w:rFonts w:cs="Arial"/>
                <w:szCs w:val="20"/>
              </w:rPr>
              <w:t>Fornecimento e instalação e/ou substituição de tubulação Æ ¾'' PVC não halogenado ou GE - para até (m) metros (preço por metro).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17</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9</w:t>
            </w:r>
            <w:r w:rsidR="00EB4D16">
              <w:rPr>
                <w:rFonts w:cs="Arial"/>
                <w:szCs w:val="20"/>
              </w:rPr>
              <w:t>4</w:t>
            </w:r>
          </w:p>
        </w:tc>
        <w:tc>
          <w:tcPr>
            <w:tcW w:w="4820" w:type="dxa"/>
            <w:gridSpan w:val="2"/>
          </w:tcPr>
          <w:p w:rsidR="003B5800" w:rsidRPr="004340BB" w:rsidRDefault="003B5800" w:rsidP="00DE66E4">
            <w:pPr>
              <w:widowControl w:val="0"/>
              <w:suppressAutoHyphens/>
              <w:spacing w:after="120" w:line="276" w:lineRule="auto"/>
              <w:rPr>
                <w:rFonts w:cs="Arial"/>
                <w:szCs w:val="20"/>
              </w:rPr>
            </w:pPr>
            <w:r w:rsidRPr="004340BB">
              <w:rPr>
                <w:rFonts w:cs="Arial"/>
                <w:szCs w:val="20"/>
              </w:rPr>
              <w:t>Fornecimento e instalação e/ou substituição de tubulação Æ 1'' PVC não halogenado ou GE para até (m) metros (preço por metro).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19,97</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9</w:t>
            </w:r>
            <w:r w:rsidR="00EB4D16">
              <w:rPr>
                <w:rFonts w:cs="Arial"/>
                <w:szCs w:val="20"/>
              </w:rPr>
              <w:t>5</w:t>
            </w:r>
          </w:p>
        </w:tc>
        <w:tc>
          <w:tcPr>
            <w:tcW w:w="4820" w:type="dxa"/>
            <w:gridSpan w:val="2"/>
          </w:tcPr>
          <w:p w:rsidR="003B5800" w:rsidRPr="004340BB" w:rsidRDefault="003B5800" w:rsidP="00DE66E4">
            <w:pPr>
              <w:widowControl w:val="0"/>
              <w:tabs>
                <w:tab w:val="left" w:pos="750"/>
              </w:tabs>
              <w:suppressAutoHyphens/>
              <w:spacing w:after="120" w:line="276" w:lineRule="auto"/>
              <w:jc w:val="both"/>
              <w:rPr>
                <w:rFonts w:cs="Arial"/>
                <w:szCs w:val="20"/>
              </w:rPr>
            </w:pPr>
            <w:r w:rsidRPr="004340BB">
              <w:rPr>
                <w:rFonts w:cs="Arial"/>
                <w:szCs w:val="20"/>
              </w:rPr>
              <w:t>Fornecimento e instalação e/ou substituição de eletrocalha 100x100mm FG chapa 18 - para até metros (preço por metro).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95,00</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9</w:t>
            </w:r>
            <w:r w:rsidR="00EB4D16">
              <w:rPr>
                <w:rFonts w:cs="Arial"/>
                <w:szCs w:val="20"/>
              </w:rPr>
              <w:t>6</w:t>
            </w:r>
          </w:p>
        </w:tc>
        <w:tc>
          <w:tcPr>
            <w:tcW w:w="4820" w:type="dxa"/>
            <w:gridSpan w:val="2"/>
          </w:tcPr>
          <w:p w:rsidR="003B5800" w:rsidRPr="004340BB" w:rsidRDefault="003B5800" w:rsidP="00DE66E4">
            <w:pPr>
              <w:widowControl w:val="0"/>
              <w:suppressAutoHyphens/>
              <w:spacing w:after="120" w:line="276" w:lineRule="auto"/>
              <w:rPr>
                <w:rFonts w:cs="Arial"/>
                <w:szCs w:val="20"/>
              </w:rPr>
            </w:pPr>
            <w:r w:rsidRPr="004340BB">
              <w:rPr>
                <w:rFonts w:cs="Arial"/>
                <w:szCs w:val="20"/>
              </w:rPr>
              <w:t>Fornecimento e instalação e/ou substituição de rede elétrica em baixa tensão 2,5mm2 não halogenado em tubulação existente - para até (m) metros (preço por metro).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75</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6,93</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9</w:t>
            </w:r>
            <w:r w:rsidR="00EB4D16">
              <w:rPr>
                <w:rFonts w:cs="Arial"/>
                <w:szCs w:val="20"/>
              </w:rPr>
              <w:t>7</w:t>
            </w:r>
          </w:p>
        </w:tc>
        <w:tc>
          <w:tcPr>
            <w:tcW w:w="4820" w:type="dxa"/>
            <w:gridSpan w:val="2"/>
          </w:tcPr>
          <w:p w:rsidR="003B5800" w:rsidRPr="004340BB" w:rsidRDefault="003B5800" w:rsidP="00DE66E4">
            <w:pPr>
              <w:widowControl w:val="0"/>
              <w:suppressAutoHyphens/>
              <w:spacing w:after="120" w:line="276" w:lineRule="auto"/>
              <w:rPr>
                <w:rFonts w:cs="Arial"/>
                <w:szCs w:val="20"/>
              </w:rPr>
            </w:pPr>
            <w:r w:rsidRPr="004340BB">
              <w:rPr>
                <w:rFonts w:cs="Arial"/>
                <w:szCs w:val="20"/>
              </w:rPr>
              <w:t>Fornecimento e instalação e/ou substituição de rede elétrica em baixa tensão 4mm2 não halogenado em tubulação existente - para até (m) metros (preço por metro).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11,00</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6A0FB1">
            <w:pPr>
              <w:widowControl w:val="0"/>
              <w:suppressAutoHyphens/>
              <w:spacing w:after="120" w:line="276" w:lineRule="auto"/>
              <w:jc w:val="center"/>
              <w:rPr>
                <w:rFonts w:cs="Arial"/>
                <w:szCs w:val="20"/>
              </w:rPr>
            </w:pPr>
            <w:r w:rsidRPr="004340BB">
              <w:rPr>
                <w:rFonts w:cs="Arial"/>
                <w:szCs w:val="20"/>
              </w:rPr>
              <w:t>9</w:t>
            </w:r>
            <w:r w:rsidR="00EB4D16">
              <w:rPr>
                <w:rFonts w:cs="Arial"/>
                <w:szCs w:val="20"/>
              </w:rPr>
              <w:t>8</w:t>
            </w:r>
          </w:p>
        </w:tc>
        <w:tc>
          <w:tcPr>
            <w:tcW w:w="4820" w:type="dxa"/>
            <w:gridSpan w:val="2"/>
          </w:tcPr>
          <w:p w:rsidR="003B5800" w:rsidRPr="004340BB" w:rsidRDefault="003B5800" w:rsidP="00DE66E4">
            <w:pPr>
              <w:widowControl w:val="0"/>
              <w:suppressAutoHyphens/>
              <w:spacing w:after="120" w:line="276" w:lineRule="auto"/>
              <w:rPr>
                <w:rFonts w:cs="Arial"/>
                <w:szCs w:val="20"/>
              </w:rPr>
            </w:pPr>
            <w:r w:rsidRPr="004340BB">
              <w:rPr>
                <w:rFonts w:cs="Arial"/>
                <w:szCs w:val="20"/>
              </w:rPr>
              <w:t>Fornecimento e instalação e/ou substituição de rede elétrica em baixa tensão 6mm2 não halogenado em tubulação existente - para até (m) metros (preço por metro).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16,33</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EB4D16" w:rsidP="001671BF">
            <w:pPr>
              <w:widowControl w:val="0"/>
              <w:suppressAutoHyphens/>
              <w:spacing w:after="120" w:line="276" w:lineRule="auto"/>
              <w:jc w:val="center"/>
              <w:rPr>
                <w:rFonts w:cs="Arial"/>
                <w:szCs w:val="20"/>
              </w:rPr>
            </w:pPr>
            <w:r>
              <w:rPr>
                <w:rFonts w:cs="Arial"/>
                <w:szCs w:val="20"/>
              </w:rPr>
              <w:t>99</w:t>
            </w:r>
          </w:p>
        </w:tc>
        <w:tc>
          <w:tcPr>
            <w:tcW w:w="4820" w:type="dxa"/>
            <w:gridSpan w:val="2"/>
          </w:tcPr>
          <w:p w:rsidR="003B5800" w:rsidRPr="004340BB" w:rsidRDefault="003B5800" w:rsidP="00DE66E4">
            <w:pPr>
              <w:widowControl w:val="0"/>
              <w:suppressAutoHyphens/>
              <w:spacing w:after="120" w:line="276" w:lineRule="auto"/>
              <w:rPr>
                <w:rFonts w:cs="Arial"/>
                <w:szCs w:val="20"/>
              </w:rPr>
            </w:pPr>
            <w:r w:rsidRPr="004340BB">
              <w:rPr>
                <w:rFonts w:cs="Arial"/>
                <w:szCs w:val="20"/>
              </w:rPr>
              <w:t>Fornecimento e instalação e/ou substituição de rede elétrica em baixa tensão até 120mm2 não halogenado em tubulação existente - para até 500 (m) metros (preço por metro).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81,67</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10</w:t>
            </w:r>
            <w:r w:rsidR="00EB4D16">
              <w:rPr>
                <w:rFonts w:cs="Arial"/>
                <w:szCs w:val="20"/>
              </w:rPr>
              <w:t>0</w:t>
            </w:r>
          </w:p>
        </w:tc>
        <w:tc>
          <w:tcPr>
            <w:tcW w:w="4820" w:type="dxa"/>
            <w:gridSpan w:val="2"/>
          </w:tcPr>
          <w:p w:rsidR="003B5800" w:rsidRPr="004340BB" w:rsidRDefault="003B5800" w:rsidP="00DE66E4">
            <w:pPr>
              <w:widowControl w:val="0"/>
              <w:suppressAutoHyphens/>
              <w:spacing w:after="120" w:line="276" w:lineRule="auto"/>
              <w:rPr>
                <w:rFonts w:cs="Arial"/>
                <w:szCs w:val="20"/>
              </w:rPr>
            </w:pPr>
            <w:r w:rsidRPr="004340BB">
              <w:rPr>
                <w:rFonts w:cs="Arial"/>
                <w:szCs w:val="20"/>
              </w:rPr>
              <w:t xml:space="preserve">Fornecimento e instalação de ponto de rede elétrica em conjunto constituído por tomada universal 10A/220V e </w:t>
            </w:r>
            <w:proofErr w:type="spellStart"/>
            <w:r w:rsidRPr="004340BB">
              <w:rPr>
                <w:rFonts w:cs="Arial"/>
                <w:szCs w:val="20"/>
              </w:rPr>
              <w:t>condulete</w:t>
            </w:r>
            <w:proofErr w:type="spellEnd"/>
            <w:r w:rsidRPr="004340BB">
              <w:rPr>
                <w:rFonts w:cs="Arial"/>
                <w:szCs w:val="20"/>
              </w:rPr>
              <w:t xml:space="preserve"> PVC não halogenado ou AL cinza com tampa. Por unidade -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45,33</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10</w:t>
            </w:r>
            <w:r w:rsidR="00EB4D16">
              <w:rPr>
                <w:rFonts w:cs="Arial"/>
                <w:szCs w:val="20"/>
              </w:rPr>
              <w:t>1</w:t>
            </w:r>
          </w:p>
        </w:tc>
        <w:tc>
          <w:tcPr>
            <w:tcW w:w="4820" w:type="dxa"/>
            <w:gridSpan w:val="2"/>
          </w:tcPr>
          <w:tbl>
            <w:tblPr>
              <w:tblW w:w="6280" w:type="dxa"/>
              <w:tblLayout w:type="fixed"/>
              <w:tblCellMar>
                <w:left w:w="70" w:type="dxa"/>
                <w:right w:w="70" w:type="dxa"/>
              </w:tblCellMar>
              <w:tblLook w:val="04A0"/>
            </w:tblPr>
            <w:tblGrid>
              <w:gridCol w:w="6280"/>
            </w:tblGrid>
            <w:tr w:rsidR="003B5800" w:rsidRPr="004340BB" w:rsidTr="00DE66E4">
              <w:trPr>
                <w:trHeight w:val="780"/>
              </w:trPr>
              <w:tc>
                <w:tcPr>
                  <w:tcW w:w="6280" w:type="dxa"/>
                  <w:tcBorders>
                    <w:top w:val="nil"/>
                    <w:left w:val="nil"/>
                    <w:bottom w:val="nil"/>
                    <w:right w:val="nil"/>
                  </w:tcBorders>
                  <w:shd w:val="clear" w:color="auto" w:fill="auto"/>
                  <w:vAlign w:val="bottom"/>
                  <w:hideMark/>
                </w:tcPr>
                <w:p w:rsidR="00BD3372" w:rsidRDefault="003B5800" w:rsidP="00DE66E4">
                  <w:pPr>
                    <w:rPr>
                      <w:rFonts w:cs="Arial"/>
                      <w:szCs w:val="20"/>
                    </w:rPr>
                  </w:pPr>
                  <w:r w:rsidRPr="004340BB">
                    <w:rPr>
                      <w:rFonts w:cs="Arial"/>
                      <w:szCs w:val="20"/>
                    </w:rPr>
                    <w:t>Instalação e/ou substituição de cabo de rede</w:t>
                  </w:r>
                </w:p>
                <w:p w:rsidR="00BD3372" w:rsidRDefault="003B5800" w:rsidP="00DE66E4">
                  <w:pPr>
                    <w:rPr>
                      <w:rFonts w:cs="Arial"/>
                      <w:szCs w:val="20"/>
                    </w:rPr>
                  </w:pPr>
                  <w:r w:rsidRPr="004340BB">
                    <w:rPr>
                      <w:rFonts w:cs="Arial"/>
                      <w:szCs w:val="20"/>
                    </w:rPr>
                    <w:t xml:space="preserve"> lógica </w:t>
                  </w:r>
                  <w:proofErr w:type="spellStart"/>
                  <w:r w:rsidRPr="004340BB">
                    <w:rPr>
                      <w:rFonts w:cs="Arial"/>
                      <w:szCs w:val="20"/>
                    </w:rPr>
                    <w:t>Cat</w:t>
                  </w:r>
                  <w:proofErr w:type="spellEnd"/>
                  <w:r w:rsidRPr="004340BB">
                    <w:rPr>
                      <w:rFonts w:cs="Arial"/>
                      <w:szCs w:val="20"/>
                    </w:rPr>
                    <w:t xml:space="preserve"> 6 em tubulação existente - para </w:t>
                  </w:r>
                </w:p>
                <w:p w:rsidR="00BD3372" w:rsidRDefault="003B5800" w:rsidP="00BD3372">
                  <w:pPr>
                    <w:rPr>
                      <w:rFonts w:cs="Arial"/>
                      <w:szCs w:val="20"/>
                    </w:rPr>
                  </w:pPr>
                  <w:r w:rsidRPr="004340BB">
                    <w:rPr>
                      <w:rFonts w:cs="Arial"/>
                      <w:szCs w:val="20"/>
                    </w:rPr>
                    <w:t>mais de metros (preço por metro). Com material</w:t>
                  </w:r>
                </w:p>
                <w:p w:rsidR="00BD3372" w:rsidRPr="004340BB" w:rsidRDefault="003B5800" w:rsidP="00BD3372">
                  <w:pPr>
                    <w:rPr>
                      <w:rFonts w:cs="Arial"/>
                      <w:szCs w:val="20"/>
                    </w:rPr>
                  </w:pPr>
                  <w:r w:rsidRPr="004340BB">
                    <w:rPr>
                      <w:rFonts w:cs="Arial"/>
                      <w:szCs w:val="20"/>
                    </w:rPr>
                    <w:t xml:space="preserve"> Incluso.</w:t>
                  </w:r>
                </w:p>
              </w:tc>
            </w:tr>
            <w:tr w:rsidR="003B5800" w:rsidRPr="004340BB" w:rsidTr="00A95C77">
              <w:trPr>
                <w:trHeight w:val="339"/>
              </w:trPr>
              <w:tc>
                <w:tcPr>
                  <w:tcW w:w="6280" w:type="dxa"/>
                  <w:tcBorders>
                    <w:top w:val="nil"/>
                    <w:left w:val="nil"/>
                    <w:bottom w:val="nil"/>
                    <w:right w:val="nil"/>
                  </w:tcBorders>
                  <w:shd w:val="clear" w:color="auto" w:fill="auto"/>
                  <w:vAlign w:val="bottom"/>
                  <w:hideMark/>
                </w:tcPr>
                <w:p w:rsidR="003B5800" w:rsidRPr="004340BB" w:rsidRDefault="003B5800" w:rsidP="00DE66E4">
                  <w:pPr>
                    <w:rPr>
                      <w:rFonts w:cs="Arial"/>
                      <w:szCs w:val="20"/>
                    </w:rPr>
                  </w:pPr>
                  <w:r w:rsidRPr="004340BB">
                    <w:rPr>
                      <w:rFonts w:cs="Arial"/>
                      <w:szCs w:val="20"/>
                    </w:rPr>
                    <w:t>.</w:t>
                  </w:r>
                </w:p>
              </w:tc>
            </w:tr>
          </w:tbl>
          <w:p w:rsidR="003B5800" w:rsidRPr="004340BB" w:rsidRDefault="003B5800" w:rsidP="00DE66E4">
            <w:pPr>
              <w:widowControl w:val="0"/>
              <w:suppressAutoHyphens/>
              <w:spacing w:after="120" w:line="276" w:lineRule="auto"/>
              <w:rPr>
                <w:rFonts w:cs="Arial"/>
                <w:szCs w:val="20"/>
              </w:rPr>
            </w:pP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9,30</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10</w:t>
            </w:r>
            <w:r w:rsidR="00EB4D16">
              <w:rPr>
                <w:rFonts w:cs="Arial"/>
                <w:szCs w:val="20"/>
              </w:rPr>
              <w:t>2</w:t>
            </w:r>
          </w:p>
        </w:tc>
        <w:tc>
          <w:tcPr>
            <w:tcW w:w="4820" w:type="dxa"/>
            <w:gridSpan w:val="2"/>
          </w:tcPr>
          <w:p w:rsidR="003B5800" w:rsidRPr="004340BB" w:rsidRDefault="003B5800" w:rsidP="00DE66E4">
            <w:pPr>
              <w:widowControl w:val="0"/>
              <w:suppressAutoHyphens/>
              <w:spacing w:after="120" w:line="276" w:lineRule="auto"/>
              <w:rPr>
                <w:rFonts w:cs="Arial"/>
                <w:szCs w:val="20"/>
              </w:rPr>
            </w:pPr>
            <w:r w:rsidRPr="004340BB">
              <w:rPr>
                <w:rFonts w:cs="Arial"/>
                <w:szCs w:val="20"/>
              </w:rPr>
              <w:t xml:space="preserve">Fornecimento e instalação de ponto de rede lógica </w:t>
            </w:r>
            <w:proofErr w:type="spellStart"/>
            <w:r w:rsidRPr="004340BB">
              <w:rPr>
                <w:rFonts w:cs="Arial"/>
                <w:szCs w:val="20"/>
              </w:rPr>
              <w:t>conectorizado</w:t>
            </w:r>
            <w:proofErr w:type="spellEnd"/>
            <w:r w:rsidRPr="004340BB">
              <w:rPr>
                <w:rFonts w:cs="Arial"/>
                <w:szCs w:val="20"/>
              </w:rPr>
              <w:t xml:space="preserve"> de acordo com a norma EIA/TIA-568A em um conjunto constituído por </w:t>
            </w:r>
            <w:proofErr w:type="spellStart"/>
            <w:r w:rsidRPr="004340BB">
              <w:rPr>
                <w:rFonts w:cs="Arial"/>
                <w:szCs w:val="20"/>
              </w:rPr>
              <w:t>keystone</w:t>
            </w:r>
            <w:proofErr w:type="spellEnd"/>
            <w:r w:rsidRPr="004340BB">
              <w:rPr>
                <w:rFonts w:cs="Arial"/>
                <w:szCs w:val="20"/>
              </w:rPr>
              <w:t xml:space="preserve"> RJ45 </w:t>
            </w:r>
            <w:proofErr w:type="spellStart"/>
            <w:r w:rsidRPr="004340BB">
              <w:rPr>
                <w:rFonts w:cs="Arial"/>
                <w:szCs w:val="20"/>
              </w:rPr>
              <w:t>Cat</w:t>
            </w:r>
            <w:proofErr w:type="spellEnd"/>
            <w:r w:rsidRPr="004340BB">
              <w:rPr>
                <w:rFonts w:cs="Arial"/>
                <w:szCs w:val="20"/>
              </w:rPr>
              <w:t xml:space="preserve"> 5e, </w:t>
            </w:r>
            <w:proofErr w:type="spellStart"/>
            <w:r w:rsidRPr="004340BB">
              <w:rPr>
                <w:rFonts w:cs="Arial"/>
                <w:szCs w:val="20"/>
              </w:rPr>
              <w:t>condulete</w:t>
            </w:r>
            <w:proofErr w:type="spellEnd"/>
            <w:r w:rsidRPr="004340BB">
              <w:rPr>
                <w:rFonts w:cs="Arial"/>
                <w:szCs w:val="20"/>
              </w:rPr>
              <w:t xml:space="preserve"> PVC não halogenado ou GE - para mais de (unidades).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29,67</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10</w:t>
            </w:r>
            <w:r w:rsidR="00EB4D16">
              <w:rPr>
                <w:rFonts w:cs="Arial"/>
                <w:szCs w:val="20"/>
              </w:rPr>
              <w:t>3</w:t>
            </w:r>
          </w:p>
        </w:tc>
        <w:tc>
          <w:tcPr>
            <w:tcW w:w="4820" w:type="dxa"/>
            <w:gridSpan w:val="2"/>
          </w:tcPr>
          <w:p w:rsidR="003B5800" w:rsidRPr="004340BB" w:rsidRDefault="003B5800" w:rsidP="00DE66E4">
            <w:pPr>
              <w:widowControl w:val="0"/>
              <w:suppressAutoHyphens/>
              <w:spacing w:after="120" w:line="276" w:lineRule="auto"/>
              <w:rPr>
                <w:rFonts w:cs="Arial"/>
                <w:szCs w:val="20"/>
              </w:rPr>
            </w:pPr>
            <w:r w:rsidRPr="004340BB">
              <w:rPr>
                <w:rFonts w:cs="Arial"/>
                <w:szCs w:val="20"/>
              </w:rPr>
              <w:t xml:space="preserve">Fornecimento e instalação de ponto de rede lógica </w:t>
            </w:r>
            <w:proofErr w:type="spellStart"/>
            <w:r w:rsidRPr="004340BB">
              <w:rPr>
                <w:rFonts w:cs="Arial"/>
                <w:szCs w:val="20"/>
              </w:rPr>
              <w:t>conectorizado</w:t>
            </w:r>
            <w:proofErr w:type="spellEnd"/>
            <w:r w:rsidRPr="004340BB">
              <w:rPr>
                <w:rFonts w:cs="Arial"/>
                <w:szCs w:val="20"/>
              </w:rPr>
              <w:t xml:space="preserve"> de acordo com a norma EIA/TIA-568A em um conjunto constituído por </w:t>
            </w:r>
            <w:proofErr w:type="spellStart"/>
            <w:r w:rsidRPr="004340BB">
              <w:rPr>
                <w:rFonts w:cs="Arial"/>
                <w:szCs w:val="20"/>
              </w:rPr>
              <w:t>keystone</w:t>
            </w:r>
            <w:proofErr w:type="spellEnd"/>
            <w:r w:rsidRPr="004340BB">
              <w:rPr>
                <w:rFonts w:cs="Arial"/>
                <w:szCs w:val="20"/>
              </w:rPr>
              <w:t xml:space="preserve"> RJ45 </w:t>
            </w:r>
            <w:proofErr w:type="spellStart"/>
            <w:r w:rsidRPr="004340BB">
              <w:rPr>
                <w:rFonts w:cs="Arial"/>
                <w:szCs w:val="20"/>
              </w:rPr>
              <w:t>Cat</w:t>
            </w:r>
            <w:proofErr w:type="spellEnd"/>
            <w:r w:rsidRPr="004340BB">
              <w:rPr>
                <w:rFonts w:cs="Arial"/>
                <w:szCs w:val="20"/>
              </w:rPr>
              <w:t xml:space="preserve"> 6, </w:t>
            </w:r>
            <w:proofErr w:type="spellStart"/>
            <w:r w:rsidRPr="004340BB">
              <w:rPr>
                <w:rFonts w:cs="Arial"/>
                <w:szCs w:val="20"/>
              </w:rPr>
              <w:t>condulete</w:t>
            </w:r>
            <w:proofErr w:type="spellEnd"/>
            <w:r w:rsidRPr="004340BB">
              <w:rPr>
                <w:rFonts w:cs="Arial"/>
                <w:szCs w:val="20"/>
              </w:rPr>
              <w:t xml:space="preserve"> PVC não halogenado ou GE - para mais de (unidades).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61,00</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10</w:t>
            </w:r>
            <w:r w:rsidR="00EB4D16">
              <w:rPr>
                <w:rFonts w:cs="Arial"/>
                <w:szCs w:val="20"/>
              </w:rPr>
              <w:t>4</w:t>
            </w:r>
          </w:p>
        </w:tc>
        <w:tc>
          <w:tcPr>
            <w:tcW w:w="4820" w:type="dxa"/>
            <w:gridSpan w:val="2"/>
          </w:tcPr>
          <w:p w:rsidR="003B5800" w:rsidRPr="004340BB" w:rsidRDefault="003B5800" w:rsidP="00DE66E4">
            <w:pPr>
              <w:widowControl w:val="0"/>
              <w:suppressAutoHyphens/>
              <w:spacing w:after="120" w:line="276" w:lineRule="auto"/>
              <w:rPr>
                <w:rFonts w:cs="Arial"/>
                <w:szCs w:val="20"/>
              </w:rPr>
            </w:pPr>
            <w:r w:rsidRPr="004340BB">
              <w:rPr>
                <w:rFonts w:cs="Arial"/>
                <w:szCs w:val="20"/>
              </w:rPr>
              <w:t>Fornecimento e instalação e/ou substituição de rede aérea, monofásica em BT 16mm2 multiplexada; -para mais de metros.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19,00</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10</w:t>
            </w:r>
            <w:r w:rsidR="00EB4D16">
              <w:rPr>
                <w:rFonts w:cs="Arial"/>
                <w:szCs w:val="20"/>
              </w:rPr>
              <w:t>5</w:t>
            </w:r>
          </w:p>
        </w:tc>
        <w:tc>
          <w:tcPr>
            <w:tcW w:w="4820" w:type="dxa"/>
            <w:gridSpan w:val="2"/>
          </w:tcPr>
          <w:p w:rsidR="003B5800" w:rsidRPr="004340BB" w:rsidRDefault="003B5800" w:rsidP="00DE66E4">
            <w:pPr>
              <w:widowControl w:val="0"/>
              <w:suppressAutoHyphens/>
              <w:spacing w:after="120" w:line="276" w:lineRule="auto"/>
              <w:rPr>
                <w:rFonts w:cs="Arial"/>
                <w:szCs w:val="20"/>
              </w:rPr>
            </w:pPr>
            <w:r w:rsidRPr="004340BB">
              <w:rPr>
                <w:rFonts w:cs="Arial"/>
                <w:szCs w:val="20"/>
              </w:rPr>
              <w:t xml:space="preserve">Manutenção em rede de média tensão: Substituição de </w:t>
            </w:r>
            <w:proofErr w:type="spellStart"/>
            <w:r w:rsidRPr="004340BB">
              <w:rPr>
                <w:rFonts w:cs="Arial"/>
                <w:szCs w:val="20"/>
              </w:rPr>
              <w:t>pára</w:t>
            </w:r>
            <w:proofErr w:type="spellEnd"/>
            <w:r w:rsidRPr="004340BB">
              <w:rPr>
                <w:rFonts w:cs="Arial"/>
                <w:szCs w:val="20"/>
              </w:rPr>
              <w:t xml:space="preserve"> raios cerâmico por polimérico ou </w:t>
            </w:r>
            <w:proofErr w:type="spellStart"/>
            <w:r w:rsidRPr="004340BB">
              <w:rPr>
                <w:rFonts w:cs="Arial"/>
                <w:szCs w:val="20"/>
              </w:rPr>
              <w:t>pára</w:t>
            </w:r>
            <w:proofErr w:type="spellEnd"/>
            <w:r w:rsidRPr="004340BB">
              <w:rPr>
                <w:rFonts w:cs="Arial"/>
                <w:szCs w:val="20"/>
              </w:rPr>
              <w:t xml:space="preserve"> raios avariados.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610,00</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10</w:t>
            </w:r>
            <w:r w:rsidR="00EB4D16">
              <w:rPr>
                <w:rFonts w:cs="Arial"/>
                <w:szCs w:val="20"/>
              </w:rPr>
              <w:t>6</w:t>
            </w:r>
          </w:p>
        </w:tc>
        <w:tc>
          <w:tcPr>
            <w:tcW w:w="4820" w:type="dxa"/>
            <w:gridSpan w:val="2"/>
          </w:tcPr>
          <w:p w:rsidR="003B5800" w:rsidRPr="004340BB" w:rsidRDefault="003B5800" w:rsidP="00DE66E4">
            <w:pPr>
              <w:widowControl w:val="0"/>
              <w:suppressAutoHyphens/>
              <w:spacing w:after="120" w:line="276" w:lineRule="auto"/>
              <w:rPr>
                <w:rFonts w:cs="Arial"/>
                <w:szCs w:val="20"/>
              </w:rPr>
            </w:pPr>
            <w:r w:rsidRPr="004340BB">
              <w:rPr>
                <w:rFonts w:cs="Arial"/>
                <w:szCs w:val="20"/>
              </w:rPr>
              <w:t>Manutenção em rede de média tensão: Substituição de poste madeira por cônico concreto com ferragens e isoladores para rede compacta.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5.766,67</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10</w:t>
            </w:r>
            <w:r w:rsidR="00EB4D16">
              <w:rPr>
                <w:rFonts w:cs="Arial"/>
                <w:szCs w:val="20"/>
              </w:rPr>
              <w:t>7</w:t>
            </w:r>
          </w:p>
        </w:tc>
        <w:tc>
          <w:tcPr>
            <w:tcW w:w="4820" w:type="dxa"/>
            <w:gridSpan w:val="2"/>
          </w:tcPr>
          <w:p w:rsidR="003B5800" w:rsidRPr="004340BB" w:rsidRDefault="003B5800" w:rsidP="00DE66E4">
            <w:pPr>
              <w:widowControl w:val="0"/>
              <w:suppressAutoHyphens/>
              <w:spacing w:after="120" w:line="276" w:lineRule="auto"/>
              <w:rPr>
                <w:rFonts w:cs="Arial"/>
                <w:szCs w:val="20"/>
              </w:rPr>
            </w:pPr>
            <w:r w:rsidRPr="004340BB">
              <w:rPr>
                <w:rFonts w:cs="Arial"/>
                <w:szCs w:val="20"/>
              </w:rPr>
              <w:t>Manutenção em rede de média tensão: Substituição de fusíveis e poda.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350,00</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10</w:t>
            </w:r>
            <w:r w:rsidR="00EB4D16">
              <w:rPr>
                <w:rFonts w:cs="Arial"/>
                <w:szCs w:val="20"/>
              </w:rPr>
              <w:t>8</w:t>
            </w:r>
          </w:p>
        </w:tc>
        <w:tc>
          <w:tcPr>
            <w:tcW w:w="4820" w:type="dxa"/>
            <w:gridSpan w:val="2"/>
          </w:tcPr>
          <w:p w:rsidR="003B5800" w:rsidRPr="004340BB" w:rsidRDefault="003B5800" w:rsidP="00982FD6">
            <w:pPr>
              <w:widowControl w:val="0"/>
              <w:suppressAutoHyphens/>
              <w:spacing w:after="120" w:line="276" w:lineRule="auto"/>
              <w:rPr>
                <w:rFonts w:cs="Arial"/>
                <w:szCs w:val="20"/>
              </w:rPr>
            </w:pPr>
            <w:r w:rsidRPr="004340BB">
              <w:rPr>
                <w:rFonts w:cs="Arial"/>
                <w:szCs w:val="20"/>
              </w:rPr>
              <w:t>Manutenção de luminárias em poste tipo iluminação pública, troca de relé foto elétrico 1000W: - por unidade.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90,00</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w:t>
            </w:r>
            <w:r w:rsidR="00EB4D16">
              <w:rPr>
                <w:rFonts w:cs="Arial"/>
                <w:szCs w:val="20"/>
              </w:rPr>
              <w:t>09</w:t>
            </w:r>
          </w:p>
        </w:tc>
        <w:tc>
          <w:tcPr>
            <w:tcW w:w="4820" w:type="dxa"/>
            <w:gridSpan w:val="2"/>
          </w:tcPr>
          <w:p w:rsidR="003B5800" w:rsidRPr="004340BB" w:rsidRDefault="003B5800" w:rsidP="00982FD6">
            <w:pPr>
              <w:widowControl w:val="0"/>
              <w:suppressAutoHyphens/>
              <w:spacing w:after="120" w:line="276" w:lineRule="auto"/>
              <w:rPr>
                <w:rFonts w:cs="Arial"/>
                <w:szCs w:val="20"/>
              </w:rPr>
            </w:pPr>
            <w:r w:rsidRPr="004340BB">
              <w:rPr>
                <w:rFonts w:cs="Arial"/>
                <w:szCs w:val="20"/>
              </w:rPr>
              <w:t>Manutenção de luminárias em poste tipo iluminação publica,troca de soquetes para lâmpadas fluorescentes.</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25,00</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w:t>
            </w:r>
            <w:r w:rsidR="00EB4D16">
              <w:rPr>
                <w:rFonts w:cs="Arial"/>
                <w:szCs w:val="20"/>
              </w:rPr>
              <w:t>10</w:t>
            </w:r>
          </w:p>
        </w:tc>
        <w:tc>
          <w:tcPr>
            <w:tcW w:w="4820" w:type="dxa"/>
            <w:gridSpan w:val="2"/>
          </w:tcPr>
          <w:p w:rsidR="003B5800" w:rsidRPr="004340BB" w:rsidRDefault="003B5800" w:rsidP="00982FD6">
            <w:pPr>
              <w:widowControl w:val="0"/>
              <w:suppressAutoHyphens/>
              <w:spacing w:after="120" w:line="276" w:lineRule="auto"/>
              <w:rPr>
                <w:rFonts w:cs="Arial"/>
                <w:szCs w:val="20"/>
              </w:rPr>
            </w:pPr>
            <w:r w:rsidRPr="004340BB">
              <w:rPr>
                <w:rFonts w:cs="Arial"/>
                <w:szCs w:val="20"/>
              </w:rPr>
              <w:t>Manutenção em rede elétrica existente BT mono ou trifásica - Curto Circuito. Por unidade.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233,33</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11</w:t>
            </w:r>
            <w:r w:rsidR="00EB4D16">
              <w:rPr>
                <w:rFonts w:cs="Arial"/>
                <w:szCs w:val="20"/>
              </w:rPr>
              <w:t>1</w:t>
            </w:r>
          </w:p>
        </w:tc>
        <w:tc>
          <w:tcPr>
            <w:tcW w:w="4820" w:type="dxa"/>
            <w:gridSpan w:val="2"/>
          </w:tcPr>
          <w:p w:rsidR="003B5800" w:rsidRPr="004340BB" w:rsidRDefault="003B5800" w:rsidP="00982FD6">
            <w:pPr>
              <w:widowControl w:val="0"/>
              <w:suppressAutoHyphens/>
              <w:spacing w:after="120" w:line="276" w:lineRule="auto"/>
              <w:rPr>
                <w:rFonts w:cs="Arial"/>
                <w:szCs w:val="20"/>
              </w:rPr>
            </w:pPr>
            <w:r w:rsidRPr="004340BB">
              <w:rPr>
                <w:rFonts w:cs="Arial"/>
                <w:szCs w:val="20"/>
              </w:rPr>
              <w:t>Troca e/ou instalação de disjuntores: - por unidades (preço por disjuntor).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130,00</w:t>
            </w:r>
          </w:p>
        </w:tc>
      </w:tr>
      <w:tr w:rsidR="003B5800" w:rsidRPr="004340BB" w:rsidTr="00FA5872">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11</w:t>
            </w:r>
            <w:r w:rsidR="00EB4D16">
              <w:rPr>
                <w:rFonts w:cs="Arial"/>
                <w:szCs w:val="20"/>
              </w:rPr>
              <w:t>2</w:t>
            </w:r>
          </w:p>
        </w:tc>
        <w:tc>
          <w:tcPr>
            <w:tcW w:w="4820" w:type="dxa"/>
            <w:gridSpan w:val="2"/>
          </w:tcPr>
          <w:p w:rsidR="003B5800" w:rsidRPr="004340BB" w:rsidRDefault="003B5800" w:rsidP="005A3BC9">
            <w:pPr>
              <w:widowControl w:val="0"/>
              <w:suppressAutoHyphens/>
              <w:spacing w:after="120" w:line="276" w:lineRule="auto"/>
              <w:jc w:val="both"/>
              <w:rPr>
                <w:rFonts w:cs="Arial"/>
                <w:szCs w:val="20"/>
              </w:rPr>
            </w:pPr>
            <w:r w:rsidRPr="004340BB">
              <w:rPr>
                <w:rFonts w:cs="Arial"/>
                <w:szCs w:val="20"/>
              </w:rPr>
              <w:t>Manutenção preventiva e corretiva de aterramento NBR 5410 e NBR 5419 - por aterramento com laudo. Com material Incluso.</w:t>
            </w:r>
          </w:p>
        </w:tc>
        <w:tc>
          <w:tcPr>
            <w:tcW w:w="1417"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851"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360,00</w:t>
            </w:r>
          </w:p>
        </w:tc>
      </w:tr>
      <w:tr w:rsidR="00295E3A" w:rsidRPr="004340BB" w:rsidTr="0010141C">
        <w:tc>
          <w:tcPr>
            <w:tcW w:w="9215" w:type="dxa"/>
            <w:gridSpan w:val="7"/>
          </w:tcPr>
          <w:p w:rsidR="00295E3A" w:rsidRPr="002B5F94" w:rsidRDefault="00295E3A" w:rsidP="00DC108E">
            <w:pPr>
              <w:widowControl w:val="0"/>
              <w:suppressAutoHyphens/>
              <w:spacing w:after="120" w:line="276" w:lineRule="auto"/>
              <w:jc w:val="center"/>
              <w:rPr>
                <w:rFonts w:cs="Arial"/>
                <w:b/>
                <w:szCs w:val="20"/>
              </w:rPr>
            </w:pPr>
            <w:r w:rsidRPr="002B5F94">
              <w:rPr>
                <w:rFonts w:cs="Arial"/>
                <w:b/>
                <w:szCs w:val="20"/>
              </w:rPr>
              <w:t>TOTAL</w:t>
            </w:r>
          </w:p>
        </w:tc>
        <w:tc>
          <w:tcPr>
            <w:tcW w:w="1134" w:type="dxa"/>
          </w:tcPr>
          <w:p w:rsidR="00295E3A" w:rsidRPr="002B5F94" w:rsidRDefault="002B5F94" w:rsidP="00DC108E">
            <w:pPr>
              <w:widowControl w:val="0"/>
              <w:suppressAutoHyphens/>
              <w:spacing w:after="120" w:line="276" w:lineRule="auto"/>
              <w:jc w:val="center"/>
              <w:rPr>
                <w:rFonts w:cs="Arial"/>
                <w:b/>
                <w:szCs w:val="20"/>
              </w:rPr>
            </w:pPr>
            <w:r>
              <w:rPr>
                <w:rFonts w:cs="Arial"/>
                <w:b/>
                <w:szCs w:val="20"/>
              </w:rPr>
              <w:t>11.353,87</w:t>
            </w:r>
          </w:p>
        </w:tc>
      </w:tr>
      <w:tr w:rsidR="003B5800" w:rsidRPr="004340BB" w:rsidTr="00DF1E7E">
        <w:tc>
          <w:tcPr>
            <w:tcW w:w="1277" w:type="dxa"/>
            <w:vMerge w:val="restart"/>
          </w:tcPr>
          <w:p w:rsidR="003B5800" w:rsidRPr="004340BB" w:rsidRDefault="004536FD" w:rsidP="001671BF">
            <w:pPr>
              <w:widowControl w:val="0"/>
              <w:suppressAutoHyphens/>
              <w:spacing w:after="120" w:line="276" w:lineRule="auto"/>
              <w:jc w:val="center"/>
              <w:rPr>
                <w:rFonts w:cs="Arial"/>
                <w:szCs w:val="20"/>
              </w:rPr>
            </w:pPr>
            <w:r>
              <w:rPr>
                <w:rFonts w:cs="Arial"/>
                <w:szCs w:val="20"/>
              </w:rPr>
              <w:t xml:space="preserve">GRUPO 05: </w:t>
            </w:r>
            <w:r w:rsidR="003B5800" w:rsidRPr="004340BB">
              <w:rPr>
                <w:rFonts w:cs="Arial"/>
                <w:szCs w:val="20"/>
              </w:rPr>
              <w:t>SANTA ROSA</w:t>
            </w: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11</w:t>
            </w:r>
            <w:r w:rsidR="00EB4D16">
              <w:rPr>
                <w:rFonts w:cs="Arial"/>
                <w:szCs w:val="20"/>
              </w:rPr>
              <w:t>3</w:t>
            </w:r>
          </w:p>
        </w:tc>
        <w:tc>
          <w:tcPr>
            <w:tcW w:w="4111" w:type="dxa"/>
          </w:tcPr>
          <w:p w:rsidR="003B5800" w:rsidRPr="004340BB" w:rsidRDefault="003B5800" w:rsidP="00982FD6">
            <w:pPr>
              <w:widowControl w:val="0"/>
              <w:suppressAutoHyphens/>
              <w:spacing w:after="120" w:line="276" w:lineRule="auto"/>
              <w:rPr>
                <w:rFonts w:cs="Arial"/>
                <w:szCs w:val="20"/>
              </w:rPr>
            </w:pPr>
            <w:r w:rsidRPr="004340BB">
              <w:rPr>
                <w:rFonts w:cs="Arial"/>
                <w:szCs w:val="20"/>
              </w:rPr>
              <w:t xml:space="preserve">Serviço sob demanda de Manutenção de REDE DE ALTA TENSÃO com mais de 100 metros, de forma corretiva e preventiva,com fornecimento de peças. As peças necessárias nas atividades de substituição/concerto serão pagas convertidas em horas técnicas, mediante aferição do fiscal do contrato através de três orçamentos, com a finalidade de apuração do valor de mercado à data da realização do serviço. A unidade de medida de hora técnica será paga por serviço prestado, indiferente do número de pessoas disponibilizado para a execução do mesmo. </w:t>
            </w:r>
          </w:p>
          <w:p w:rsidR="003B5800" w:rsidRPr="004340BB" w:rsidRDefault="003B5800" w:rsidP="00982FD6">
            <w:pPr>
              <w:widowControl w:val="0"/>
              <w:suppressAutoHyphens/>
              <w:spacing w:after="120" w:line="276" w:lineRule="auto"/>
              <w:rPr>
                <w:rFonts w:cs="Arial"/>
                <w:szCs w:val="20"/>
              </w:rPr>
            </w:pPr>
            <w:r w:rsidRPr="004340BB">
              <w:rPr>
                <w:rFonts w:cs="Arial"/>
                <w:szCs w:val="20"/>
              </w:rPr>
              <w:t xml:space="preserve"> Os serviços de manutenção de rede </w:t>
            </w:r>
            <w:proofErr w:type="spellStart"/>
            <w:r w:rsidRPr="004340BB">
              <w:rPr>
                <w:rFonts w:cs="Arial"/>
                <w:szCs w:val="20"/>
              </w:rPr>
              <w:t>prevêem</w:t>
            </w:r>
            <w:proofErr w:type="spellEnd"/>
            <w:r w:rsidRPr="004340BB">
              <w:rPr>
                <w:rFonts w:cs="Arial"/>
                <w:szCs w:val="20"/>
              </w:rPr>
              <w:t xml:space="preserve"> a realização dos seguintes serviços mínimos:Manutenção de chaves seccionadora tripolar, Manutenção de disjuntor de media tensão (23KV), Reoperação de disjuntor media tensão e chave seccionadora, Substituição de </w:t>
            </w:r>
            <w:proofErr w:type="spellStart"/>
            <w:r w:rsidRPr="004340BB">
              <w:rPr>
                <w:rFonts w:cs="Arial"/>
                <w:szCs w:val="20"/>
              </w:rPr>
              <w:t>mufla</w:t>
            </w:r>
            <w:proofErr w:type="spellEnd"/>
            <w:r w:rsidRPr="004340BB">
              <w:rPr>
                <w:rFonts w:cs="Arial"/>
                <w:szCs w:val="20"/>
              </w:rPr>
              <w:t xml:space="preserve"> interna e externa, Substituição de cabo de media tensão com isolamento de blindagem, Substituição de fusível de media tensão, Substituição de chave fusível de media tensão, Substituição de isoladores, Substituição de conectores, Substituição de cruzetas, Substituição de cabo de alumínio, Manutenção em, cabo de alumínio, Substituição de postes de concreto ou madeira estruturas N1, N2, N3 e N4, Substituição estai, Substituição de terminais de transformadores, Substituição de plataforma de transformador, Analise e laudo de óleo transformador, Plumagem de postes, Substituição de para raio em rede </w:t>
            </w:r>
            <w:r w:rsidRPr="004340BB">
              <w:rPr>
                <w:rFonts w:cs="Arial"/>
                <w:szCs w:val="20"/>
              </w:rPr>
              <w:lastRenderedPageBreak/>
              <w:t xml:space="preserve">de media tensão, Substituição </w:t>
            </w:r>
            <w:proofErr w:type="spellStart"/>
            <w:r w:rsidRPr="004340BB">
              <w:rPr>
                <w:rFonts w:cs="Arial"/>
                <w:szCs w:val="20"/>
              </w:rPr>
              <w:t>EPIs</w:t>
            </w:r>
            <w:proofErr w:type="spellEnd"/>
            <w:r w:rsidRPr="004340BB">
              <w:rPr>
                <w:rFonts w:cs="Arial"/>
                <w:szCs w:val="20"/>
              </w:rPr>
              <w:t xml:space="preserve"> para cabine de medição, Manutenção em dispositivos de segurança da cabine de medição.</w:t>
            </w:r>
          </w:p>
          <w:p w:rsidR="003B5800" w:rsidRPr="004340BB" w:rsidRDefault="003B5800" w:rsidP="00982FD6">
            <w:pPr>
              <w:widowControl w:val="0"/>
              <w:suppressAutoHyphens/>
              <w:spacing w:after="120" w:line="276" w:lineRule="auto"/>
              <w:rPr>
                <w:rFonts w:cs="Arial"/>
                <w:szCs w:val="20"/>
              </w:rPr>
            </w:pPr>
            <w:r w:rsidRPr="004340BB">
              <w:rPr>
                <w:rFonts w:cs="Arial"/>
                <w:szCs w:val="20"/>
              </w:rPr>
              <w:t xml:space="preserve"> O dimensionamento das horas técnicas para a prestação dos serviços a serem realizados deverá ser aprovado pelo fiscal do contrato, depois de ouvido o setor de Engenharia de Eletricidade do Campus e, caso este não possua o referido setor em seu Campi, depois de ouvido o Setor de Engenharia de Eletricidade no âmbito do Instituto Federal Farroupilha.</w:t>
            </w:r>
          </w:p>
        </w:tc>
        <w:tc>
          <w:tcPr>
            <w:tcW w:w="1843" w:type="dxa"/>
            <w:gridSpan w:val="2"/>
          </w:tcPr>
          <w:p w:rsidR="003B5800" w:rsidRPr="004340BB" w:rsidRDefault="003B5800" w:rsidP="00DC108E">
            <w:pPr>
              <w:widowControl w:val="0"/>
              <w:suppressAutoHyphens/>
              <w:spacing w:after="120" w:line="276" w:lineRule="auto"/>
              <w:ind w:right="317"/>
              <w:jc w:val="center"/>
              <w:rPr>
                <w:rFonts w:cs="Arial"/>
                <w:szCs w:val="20"/>
              </w:rPr>
            </w:pPr>
            <w:r w:rsidRPr="004340BB">
              <w:rPr>
                <w:rFonts w:cs="Arial"/>
                <w:szCs w:val="20"/>
              </w:rPr>
              <w:lastRenderedPageBreak/>
              <w:t>HORA TECNICA</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516,67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11</w:t>
            </w:r>
            <w:r w:rsidR="00EB4D16">
              <w:rPr>
                <w:rFonts w:cs="Arial"/>
                <w:szCs w:val="20"/>
              </w:rPr>
              <w:t>4</w:t>
            </w:r>
          </w:p>
        </w:tc>
        <w:tc>
          <w:tcPr>
            <w:tcW w:w="4111" w:type="dxa"/>
          </w:tcPr>
          <w:p w:rsidR="003B5800" w:rsidRPr="004340BB" w:rsidRDefault="003B5800" w:rsidP="00BD3372">
            <w:pPr>
              <w:widowControl w:val="0"/>
              <w:suppressAutoHyphens/>
              <w:spacing w:after="120" w:line="276" w:lineRule="auto"/>
              <w:jc w:val="both"/>
              <w:rPr>
                <w:rFonts w:cs="Arial"/>
                <w:szCs w:val="20"/>
              </w:rPr>
            </w:pPr>
            <w:r w:rsidRPr="004340BB">
              <w:rPr>
                <w:rFonts w:cs="Arial"/>
                <w:szCs w:val="20"/>
              </w:rPr>
              <w:t>Manutenção preventiva e corretiva de QGBT ou CD; Preço único por QGBT Com laudo técnico de funcionalidade e operação.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151,67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11</w:t>
            </w:r>
            <w:r w:rsidR="00EB4D16">
              <w:rPr>
                <w:rFonts w:cs="Arial"/>
                <w:szCs w:val="20"/>
              </w:rPr>
              <w:t>5</w:t>
            </w:r>
          </w:p>
        </w:tc>
        <w:tc>
          <w:tcPr>
            <w:tcW w:w="4111" w:type="dxa"/>
          </w:tcPr>
          <w:p w:rsidR="003B5800" w:rsidRPr="004340BB" w:rsidRDefault="003B5800" w:rsidP="00982FD6">
            <w:pPr>
              <w:widowControl w:val="0"/>
              <w:suppressAutoHyphens/>
              <w:spacing w:after="120" w:line="276" w:lineRule="auto"/>
              <w:rPr>
                <w:rFonts w:cs="Arial"/>
                <w:szCs w:val="20"/>
              </w:rPr>
            </w:pPr>
            <w:r w:rsidRPr="004340BB">
              <w:rPr>
                <w:rFonts w:cs="Arial"/>
                <w:szCs w:val="20"/>
              </w:rPr>
              <w:t>Fornecimento e instalação e/ou substituição de QGBT ou CD; - por quadro de distribuição.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11</w:t>
            </w:r>
            <w:r w:rsidR="00EB4D16">
              <w:rPr>
                <w:rFonts w:cs="Arial"/>
                <w:szCs w:val="20"/>
              </w:rPr>
              <w:t>6</w:t>
            </w:r>
          </w:p>
        </w:tc>
        <w:tc>
          <w:tcPr>
            <w:tcW w:w="4111" w:type="dxa"/>
          </w:tcPr>
          <w:p w:rsidR="003B5800" w:rsidRPr="004340BB" w:rsidRDefault="003B5800" w:rsidP="00982FD6">
            <w:pPr>
              <w:widowControl w:val="0"/>
              <w:suppressAutoHyphens/>
              <w:spacing w:after="120" w:line="276" w:lineRule="auto"/>
              <w:jc w:val="both"/>
              <w:rPr>
                <w:rFonts w:cs="Arial"/>
                <w:szCs w:val="20"/>
              </w:rPr>
            </w:pPr>
            <w:r w:rsidRPr="004340BB">
              <w:rPr>
                <w:rFonts w:cs="Arial"/>
                <w:szCs w:val="20"/>
              </w:rPr>
              <w:t>Revisão e/ou instalação de chaves de partida para motores elétricos, comando e proteção de motores: por partida.Com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11</w:t>
            </w:r>
            <w:r w:rsidR="00EB4D16">
              <w:rPr>
                <w:rFonts w:cs="Arial"/>
                <w:szCs w:val="20"/>
              </w:rPr>
              <w:t>7</w:t>
            </w:r>
          </w:p>
        </w:tc>
        <w:tc>
          <w:tcPr>
            <w:tcW w:w="4111" w:type="dxa"/>
          </w:tcPr>
          <w:p w:rsidR="003B5800" w:rsidRPr="004340BB" w:rsidRDefault="003B5800" w:rsidP="00982FD6">
            <w:pPr>
              <w:widowControl w:val="0"/>
              <w:suppressAutoHyphens/>
              <w:spacing w:after="120" w:line="276" w:lineRule="auto"/>
              <w:rPr>
                <w:rFonts w:cs="Arial"/>
                <w:szCs w:val="20"/>
              </w:rPr>
            </w:pPr>
            <w:r w:rsidRPr="004340BB">
              <w:rPr>
                <w:rFonts w:cs="Arial"/>
                <w:szCs w:val="20"/>
              </w:rPr>
              <w:t>Instalação e/ou manutenção de motor elétrico até 10CV: Substituição de rolamento e bobinagem.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w:t>
            </w:r>
            <w:r w:rsidR="00EB4D16">
              <w:rPr>
                <w:rFonts w:cs="Arial"/>
                <w:szCs w:val="20"/>
              </w:rPr>
              <w:t>18</w:t>
            </w:r>
          </w:p>
        </w:tc>
        <w:tc>
          <w:tcPr>
            <w:tcW w:w="4111" w:type="dxa"/>
          </w:tcPr>
          <w:p w:rsidR="003B5800" w:rsidRPr="004340BB" w:rsidRDefault="003B5800" w:rsidP="00197D2F">
            <w:pPr>
              <w:widowControl w:val="0"/>
              <w:suppressAutoHyphens/>
              <w:spacing w:after="120" w:line="276" w:lineRule="auto"/>
              <w:rPr>
                <w:rFonts w:cs="Arial"/>
                <w:szCs w:val="20"/>
              </w:rPr>
            </w:pPr>
            <w:r w:rsidRPr="004340BB">
              <w:rPr>
                <w:rFonts w:cs="Arial"/>
                <w:szCs w:val="20"/>
              </w:rPr>
              <w:t xml:space="preserve">Manutenção em rede de média tensão: Substituição de </w:t>
            </w:r>
            <w:proofErr w:type="spellStart"/>
            <w:r w:rsidRPr="004340BB">
              <w:rPr>
                <w:rFonts w:cs="Arial"/>
                <w:szCs w:val="20"/>
              </w:rPr>
              <w:t>pára</w:t>
            </w:r>
            <w:proofErr w:type="spellEnd"/>
            <w:r w:rsidRPr="004340BB">
              <w:rPr>
                <w:rFonts w:cs="Arial"/>
                <w:szCs w:val="20"/>
              </w:rPr>
              <w:t xml:space="preserve"> raios cerâmico por polimérico ou </w:t>
            </w:r>
            <w:proofErr w:type="spellStart"/>
            <w:r w:rsidRPr="004340BB">
              <w:rPr>
                <w:rFonts w:cs="Arial"/>
                <w:szCs w:val="20"/>
              </w:rPr>
              <w:t>pára</w:t>
            </w:r>
            <w:proofErr w:type="spellEnd"/>
            <w:r w:rsidRPr="004340BB">
              <w:rPr>
                <w:rFonts w:cs="Arial"/>
                <w:szCs w:val="20"/>
              </w:rPr>
              <w:t xml:space="preserve"> raios avariados.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610,00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w:t>
            </w:r>
            <w:r w:rsidR="00EB4D16">
              <w:rPr>
                <w:rFonts w:cs="Arial"/>
                <w:szCs w:val="20"/>
              </w:rPr>
              <w:t>19</w:t>
            </w:r>
          </w:p>
        </w:tc>
        <w:tc>
          <w:tcPr>
            <w:tcW w:w="4111" w:type="dxa"/>
          </w:tcPr>
          <w:p w:rsidR="003B5800" w:rsidRPr="004340BB" w:rsidRDefault="003B5800" w:rsidP="00197D2F">
            <w:pPr>
              <w:widowControl w:val="0"/>
              <w:suppressAutoHyphens/>
              <w:spacing w:after="120" w:line="276" w:lineRule="auto"/>
              <w:rPr>
                <w:rFonts w:cs="Arial"/>
                <w:szCs w:val="20"/>
              </w:rPr>
            </w:pPr>
            <w:r w:rsidRPr="004340BB">
              <w:rPr>
                <w:rFonts w:cs="Arial"/>
                <w:szCs w:val="20"/>
              </w:rPr>
              <w:t>Manutenção em rede de média tensão: Substituição de poste madeira por cônico concreto com ferragens e isoladores para rede compacta.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5.766,67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12</w:t>
            </w:r>
            <w:r w:rsidR="00EB4D16">
              <w:rPr>
                <w:rFonts w:cs="Arial"/>
                <w:szCs w:val="20"/>
              </w:rPr>
              <w:t>0</w:t>
            </w:r>
          </w:p>
        </w:tc>
        <w:tc>
          <w:tcPr>
            <w:tcW w:w="4111" w:type="dxa"/>
          </w:tcPr>
          <w:p w:rsidR="003B5800" w:rsidRPr="004340BB" w:rsidRDefault="003B5800" w:rsidP="00197D2F">
            <w:pPr>
              <w:widowControl w:val="0"/>
              <w:suppressAutoHyphens/>
              <w:spacing w:after="120" w:line="276" w:lineRule="auto"/>
              <w:rPr>
                <w:rFonts w:cs="Arial"/>
                <w:szCs w:val="20"/>
              </w:rPr>
            </w:pPr>
            <w:r w:rsidRPr="004340BB">
              <w:rPr>
                <w:rFonts w:cs="Arial"/>
                <w:szCs w:val="20"/>
              </w:rPr>
              <w:t>Manutenção em rede de média tensão: Substituição de fusíveis e poda.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350,00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12</w:t>
            </w:r>
            <w:r w:rsidR="00EB4D16">
              <w:rPr>
                <w:rFonts w:cs="Arial"/>
                <w:szCs w:val="20"/>
              </w:rPr>
              <w:t>1</w:t>
            </w:r>
          </w:p>
        </w:tc>
        <w:tc>
          <w:tcPr>
            <w:tcW w:w="4111" w:type="dxa"/>
          </w:tcPr>
          <w:p w:rsidR="003B5800" w:rsidRPr="004340BB" w:rsidRDefault="003B5800" w:rsidP="00197D2F">
            <w:pPr>
              <w:widowControl w:val="0"/>
              <w:suppressAutoHyphens/>
              <w:spacing w:after="120" w:line="276" w:lineRule="auto"/>
              <w:rPr>
                <w:rFonts w:cs="Arial"/>
                <w:szCs w:val="20"/>
              </w:rPr>
            </w:pPr>
            <w:r w:rsidRPr="004340BB">
              <w:rPr>
                <w:rFonts w:cs="Arial"/>
                <w:szCs w:val="20"/>
              </w:rPr>
              <w:t>Manutenção de luminárias em poste tipo iluminação pública, troca de reator 250W: -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147,67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12</w:t>
            </w:r>
            <w:r w:rsidR="00EB4D16">
              <w:rPr>
                <w:rFonts w:cs="Arial"/>
                <w:szCs w:val="20"/>
              </w:rPr>
              <w:t>2</w:t>
            </w:r>
          </w:p>
        </w:tc>
        <w:tc>
          <w:tcPr>
            <w:tcW w:w="4111" w:type="dxa"/>
          </w:tcPr>
          <w:p w:rsidR="003B5800" w:rsidRPr="004340BB" w:rsidRDefault="003B5800" w:rsidP="00197D2F">
            <w:pPr>
              <w:widowControl w:val="0"/>
              <w:suppressAutoHyphens/>
              <w:spacing w:after="120" w:line="276" w:lineRule="auto"/>
              <w:rPr>
                <w:rFonts w:cs="Arial"/>
                <w:szCs w:val="20"/>
              </w:rPr>
            </w:pPr>
            <w:r w:rsidRPr="004340BB">
              <w:rPr>
                <w:rFonts w:cs="Arial"/>
                <w:szCs w:val="20"/>
              </w:rPr>
              <w:t>Manutenção de luminárias em poste tipo iluminação pública, troca de Lâmpada sódio 250W:-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110,00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12</w:t>
            </w:r>
            <w:r w:rsidR="00EB4D16">
              <w:rPr>
                <w:rFonts w:cs="Arial"/>
                <w:szCs w:val="20"/>
              </w:rPr>
              <w:t>3</w:t>
            </w:r>
          </w:p>
        </w:tc>
        <w:tc>
          <w:tcPr>
            <w:tcW w:w="4111" w:type="dxa"/>
          </w:tcPr>
          <w:p w:rsidR="003B5800" w:rsidRPr="004340BB" w:rsidRDefault="003B5800" w:rsidP="00197D2F">
            <w:pPr>
              <w:widowControl w:val="0"/>
              <w:suppressAutoHyphens/>
              <w:spacing w:after="120" w:line="276" w:lineRule="auto"/>
              <w:rPr>
                <w:rFonts w:cs="Arial"/>
                <w:szCs w:val="20"/>
              </w:rPr>
            </w:pPr>
            <w:r w:rsidRPr="004340BB">
              <w:rPr>
                <w:rFonts w:cs="Arial"/>
                <w:szCs w:val="20"/>
              </w:rPr>
              <w:t xml:space="preserve">Manutenção de luminárias em poste tipo </w:t>
            </w:r>
            <w:r w:rsidRPr="004340BB">
              <w:rPr>
                <w:rFonts w:cs="Arial"/>
                <w:szCs w:val="20"/>
              </w:rPr>
              <w:lastRenderedPageBreak/>
              <w:t>iluminação pública, troca de relé foto elétrico 1000W: -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lastRenderedPageBreak/>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12</w:t>
            </w:r>
            <w:r w:rsidR="00EB4D16">
              <w:rPr>
                <w:rFonts w:cs="Arial"/>
                <w:szCs w:val="20"/>
              </w:rPr>
              <w:t>4</w:t>
            </w:r>
          </w:p>
        </w:tc>
        <w:tc>
          <w:tcPr>
            <w:tcW w:w="4111" w:type="dxa"/>
          </w:tcPr>
          <w:p w:rsidR="003B5800" w:rsidRPr="004340BB" w:rsidRDefault="003B5800" w:rsidP="00BD3372">
            <w:pPr>
              <w:widowControl w:val="0"/>
              <w:suppressAutoHyphens/>
              <w:spacing w:after="120" w:line="276" w:lineRule="auto"/>
              <w:jc w:val="both"/>
              <w:rPr>
                <w:rFonts w:cs="Arial"/>
                <w:szCs w:val="20"/>
              </w:rPr>
            </w:pPr>
            <w:r w:rsidRPr="004340BB">
              <w:rPr>
                <w:rFonts w:cs="Arial"/>
                <w:szCs w:val="20"/>
              </w:rPr>
              <w:t>Manutenção de luminárias em poste tipo iluminação publica,troca de soquetes para lâmpadas fluorescentes.</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25,00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12</w:t>
            </w:r>
            <w:r w:rsidR="00EB4D16">
              <w:rPr>
                <w:rFonts w:cs="Arial"/>
                <w:szCs w:val="20"/>
              </w:rPr>
              <w:t>5</w:t>
            </w:r>
          </w:p>
        </w:tc>
        <w:tc>
          <w:tcPr>
            <w:tcW w:w="4111" w:type="dxa"/>
          </w:tcPr>
          <w:p w:rsidR="003B5800" w:rsidRPr="004340BB" w:rsidRDefault="003B5800" w:rsidP="00197D2F">
            <w:pPr>
              <w:widowControl w:val="0"/>
              <w:suppressAutoHyphens/>
              <w:spacing w:after="120" w:line="276" w:lineRule="auto"/>
              <w:rPr>
                <w:rFonts w:cs="Arial"/>
                <w:szCs w:val="20"/>
              </w:rPr>
            </w:pPr>
            <w:r w:rsidRPr="004340BB">
              <w:rPr>
                <w:rFonts w:cs="Arial"/>
                <w:szCs w:val="20"/>
              </w:rPr>
              <w:t>Troca e/ou instalação de disjuntores: - por unidades (preço por disjuntor).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130,00</w:t>
            </w:r>
          </w:p>
        </w:tc>
      </w:tr>
      <w:tr w:rsidR="003B5800" w:rsidRPr="004340BB" w:rsidTr="008B65E2">
        <w:trPr>
          <w:trHeight w:val="1389"/>
        </w:trPr>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12</w:t>
            </w:r>
            <w:r w:rsidR="00EB4D16">
              <w:rPr>
                <w:rFonts w:cs="Arial"/>
                <w:szCs w:val="20"/>
              </w:rPr>
              <w:t>6</w:t>
            </w:r>
          </w:p>
        </w:tc>
        <w:tc>
          <w:tcPr>
            <w:tcW w:w="4111" w:type="dxa"/>
          </w:tcPr>
          <w:p w:rsidR="003B5800" w:rsidRPr="004340BB" w:rsidRDefault="003B5800" w:rsidP="00BD3372">
            <w:pPr>
              <w:widowControl w:val="0"/>
              <w:suppressAutoHyphens/>
              <w:spacing w:after="120" w:line="276" w:lineRule="auto"/>
              <w:jc w:val="both"/>
              <w:rPr>
                <w:rFonts w:cs="Arial"/>
                <w:szCs w:val="20"/>
              </w:rPr>
            </w:pPr>
            <w:r w:rsidRPr="004340BB">
              <w:rPr>
                <w:rFonts w:cs="Arial"/>
                <w:szCs w:val="20"/>
              </w:rPr>
              <w:t>Manutenção preventiva e corretiva de aterramento NBR 5410 e NBR 5419 - por aterramento com laudo.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360,00</w:t>
            </w:r>
          </w:p>
        </w:tc>
      </w:tr>
      <w:tr w:rsidR="000E462F" w:rsidRPr="004340BB" w:rsidTr="0010141C">
        <w:tc>
          <w:tcPr>
            <w:tcW w:w="9215" w:type="dxa"/>
            <w:gridSpan w:val="7"/>
          </w:tcPr>
          <w:p w:rsidR="000E462F" w:rsidRPr="00F91555" w:rsidRDefault="000E462F" w:rsidP="00DC108E">
            <w:pPr>
              <w:widowControl w:val="0"/>
              <w:suppressAutoHyphens/>
              <w:spacing w:after="120" w:line="276" w:lineRule="auto"/>
              <w:jc w:val="center"/>
              <w:rPr>
                <w:rFonts w:cs="Arial"/>
                <w:b/>
                <w:szCs w:val="20"/>
              </w:rPr>
            </w:pPr>
            <w:r w:rsidRPr="00F91555">
              <w:rPr>
                <w:rFonts w:cs="Arial"/>
                <w:b/>
                <w:szCs w:val="20"/>
              </w:rPr>
              <w:t>TOTAL</w:t>
            </w:r>
          </w:p>
        </w:tc>
        <w:tc>
          <w:tcPr>
            <w:tcW w:w="1134" w:type="dxa"/>
          </w:tcPr>
          <w:p w:rsidR="000E462F" w:rsidRPr="00F91555" w:rsidRDefault="00F91555" w:rsidP="00DC108E">
            <w:pPr>
              <w:widowControl w:val="0"/>
              <w:suppressAutoHyphens/>
              <w:spacing w:after="120" w:line="276" w:lineRule="auto"/>
              <w:jc w:val="center"/>
              <w:rPr>
                <w:rFonts w:cs="Arial"/>
                <w:b/>
                <w:szCs w:val="20"/>
              </w:rPr>
            </w:pPr>
            <w:r w:rsidRPr="00F91555">
              <w:rPr>
                <w:rFonts w:cs="Arial"/>
                <w:b/>
                <w:szCs w:val="20"/>
              </w:rPr>
              <w:t>10.924,34</w:t>
            </w:r>
          </w:p>
        </w:tc>
      </w:tr>
      <w:tr w:rsidR="003B5800" w:rsidRPr="004340BB" w:rsidTr="00DF1E7E">
        <w:tc>
          <w:tcPr>
            <w:tcW w:w="1277" w:type="dxa"/>
            <w:vMerge w:val="restart"/>
          </w:tcPr>
          <w:p w:rsidR="003B5800" w:rsidRPr="004340BB" w:rsidRDefault="003B5800" w:rsidP="004536FD">
            <w:pPr>
              <w:widowControl w:val="0"/>
              <w:suppressAutoHyphens/>
              <w:spacing w:after="120" w:line="276" w:lineRule="auto"/>
              <w:jc w:val="center"/>
              <w:rPr>
                <w:rFonts w:cs="Arial"/>
                <w:szCs w:val="20"/>
              </w:rPr>
            </w:pPr>
            <w:r w:rsidRPr="004340BB">
              <w:rPr>
                <w:rFonts w:cs="Arial"/>
                <w:szCs w:val="20"/>
              </w:rPr>
              <w:t>GRUPO 06</w:t>
            </w:r>
            <w:r w:rsidR="004536FD">
              <w:rPr>
                <w:rFonts w:cs="Arial"/>
                <w:szCs w:val="20"/>
              </w:rPr>
              <w:t xml:space="preserve">: </w:t>
            </w:r>
            <w:r w:rsidRPr="004340BB">
              <w:rPr>
                <w:rFonts w:cs="Arial"/>
                <w:szCs w:val="20"/>
              </w:rPr>
              <w:t>PANAMBI</w:t>
            </w: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12</w:t>
            </w:r>
            <w:r w:rsidR="00EB4D16">
              <w:rPr>
                <w:rFonts w:cs="Arial"/>
                <w:szCs w:val="20"/>
              </w:rPr>
              <w:t>7</w:t>
            </w:r>
          </w:p>
        </w:tc>
        <w:tc>
          <w:tcPr>
            <w:tcW w:w="4111" w:type="dxa"/>
          </w:tcPr>
          <w:p w:rsidR="003B5800" w:rsidRPr="004340BB" w:rsidRDefault="003B5800" w:rsidP="008026CE">
            <w:pPr>
              <w:widowControl w:val="0"/>
              <w:suppressAutoHyphens/>
              <w:spacing w:after="120" w:line="276" w:lineRule="auto"/>
              <w:rPr>
                <w:rFonts w:cs="Arial"/>
                <w:szCs w:val="20"/>
              </w:rPr>
            </w:pPr>
            <w:r w:rsidRPr="004340BB">
              <w:rPr>
                <w:rFonts w:cs="Arial"/>
                <w:szCs w:val="20"/>
              </w:rPr>
              <w:t xml:space="preserve">Serviço sob demanda de Manutenção de REDE DE ALTA TENSÃO com mais de 100 metros, de forma corretiva e preventiva,com fornecimento de peças. As peças necessárias nas atividades de substituição/concerto serão pagas convertidas em horas técnicas, mediante aferição do fiscal do contrato através de três orçamentos, com a finalidade de apuração do valor de mercado à data da realização do serviço. A unidade de medida de hora técnica será paga por serviço prestado, indiferente do número de pessoas disponibilizado para a execução do mesmo. </w:t>
            </w:r>
          </w:p>
          <w:p w:rsidR="003B5800" w:rsidRPr="004340BB" w:rsidRDefault="003B5800" w:rsidP="008026CE">
            <w:pPr>
              <w:widowControl w:val="0"/>
              <w:suppressAutoHyphens/>
              <w:spacing w:after="120" w:line="276" w:lineRule="auto"/>
              <w:rPr>
                <w:rFonts w:cs="Arial"/>
                <w:szCs w:val="20"/>
              </w:rPr>
            </w:pPr>
            <w:r w:rsidRPr="004340BB">
              <w:rPr>
                <w:rFonts w:cs="Arial"/>
                <w:szCs w:val="20"/>
              </w:rPr>
              <w:t xml:space="preserve"> Os serviços de manutenção de rede </w:t>
            </w:r>
            <w:proofErr w:type="spellStart"/>
            <w:r w:rsidRPr="004340BB">
              <w:rPr>
                <w:rFonts w:cs="Arial"/>
                <w:szCs w:val="20"/>
              </w:rPr>
              <w:t>prevêem</w:t>
            </w:r>
            <w:proofErr w:type="spellEnd"/>
            <w:r w:rsidRPr="004340BB">
              <w:rPr>
                <w:rFonts w:cs="Arial"/>
                <w:szCs w:val="20"/>
              </w:rPr>
              <w:t xml:space="preserve"> a realização dos seguintes serviços mínimos:Manutenção de chaves seccionadora tripolar, Manutenção de disjuntor de media tensão (23KV), Reoperação de disjuntor media tensão e chave seccionadora, Substituição de </w:t>
            </w:r>
            <w:proofErr w:type="spellStart"/>
            <w:r w:rsidRPr="004340BB">
              <w:rPr>
                <w:rFonts w:cs="Arial"/>
                <w:szCs w:val="20"/>
              </w:rPr>
              <w:t>mufla</w:t>
            </w:r>
            <w:proofErr w:type="spellEnd"/>
            <w:r w:rsidRPr="004340BB">
              <w:rPr>
                <w:rFonts w:cs="Arial"/>
                <w:szCs w:val="20"/>
              </w:rPr>
              <w:t xml:space="preserve"> interna e externa, Substituição de cabo de media tensão com isolamento de blindagem, Substituição de fusível de media tensão, Substituição de chave fusível de media tensão, Substituição de isoladores, Substituição de conectores, Substituição de cruzetas, Substituição de cabo de alumínio, Manutenção em, cabo de alumínio, Substituição de postes de concreto ou madeira estruturas N1, N2, N3 e N4, Substituição estai, Substituição de terminais de transformadores, Substituição de plataforma de transformador, Analise e </w:t>
            </w:r>
            <w:r w:rsidRPr="004340BB">
              <w:rPr>
                <w:rFonts w:cs="Arial"/>
                <w:szCs w:val="20"/>
              </w:rPr>
              <w:lastRenderedPageBreak/>
              <w:t xml:space="preserve">laudo de óleo transformador, Plumagem de postes, Substituição de para raio em rede de media tensão, Substituição </w:t>
            </w:r>
            <w:proofErr w:type="spellStart"/>
            <w:r w:rsidRPr="004340BB">
              <w:rPr>
                <w:rFonts w:cs="Arial"/>
                <w:szCs w:val="20"/>
              </w:rPr>
              <w:t>EPIs</w:t>
            </w:r>
            <w:proofErr w:type="spellEnd"/>
            <w:r w:rsidRPr="004340BB">
              <w:rPr>
                <w:rFonts w:cs="Arial"/>
                <w:szCs w:val="20"/>
              </w:rPr>
              <w:t xml:space="preserve"> para cabine de medição, Manutenção em dispositivos de segurança da cabine de medição.</w:t>
            </w:r>
          </w:p>
          <w:p w:rsidR="003B5800" w:rsidRPr="004340BB" w:rsidRDefault="003B5800" w:rsidP="008026CE">
            <w:pPr>
              <w:widowControl w:val="0"/>
              <w:suppressAutoHyphens/>
              <w:spacing w:after="120" w:line="276" w:lineRule="auto"/>
              <w:rPr>
                <w:rFonts w:cs="Arial"/>
                <w:szCs w:val="20"/>
              </w:rPr>
            </w:pPr>
            <w:r w:rsidRPr="004340BB">
              <w:rPr>
                <w:rFonts w:cs="Arial"/>
                <w:szCs w:val="20"/>
              </w:rPr>
              <w:t xml:space="preserve"> O dimensionamento das horas técnicas para a prestação dos serviços a serem realizados deverá ser aprovado pelo fiscal do contrato, depois de ouvido o setor de Engenharia de Eletricidade do Campus e, caso este não possua o referido setor em seu Campi, depois de ouvido o Setor de Engenharia de Eletricidade no âmbito do Instituto Federal Farroupilha.</w:t>
            </w:r>
          </w:p>
        </w:tc>
        <w:tc>
          <w:tcPr>
            <w:tcW w:w="1843" w:type="dxa"/>
            <w:gridSpan w:val="2"/>
          </w:tcPr>
          <w:p w:rsidR="003B5800" w:rsidRPr="004340BB" w:rsidRDefault="003B5800" w:rsidP="00DC108E">
            <w:pPr>
              <w:widowControl w:val="0"/>
              <w:suppressAutoHyphens/>
              <w:spacing w:after="120" w:line="276" w:lineRule="auto"/>
              <w:ind w:right="317"/>
              <w:jc w:val="center"/>
              <w:rPr>
                <w:rFonts w:cs="Arial"/>
                <w:szCs w:val="20"/>
              </w:rPr>
            </w:pPr>
            <w:r w:rsidRPr="004340BB">
              <w:rPr>
                <w:rFonts w:cs="Arial"/>
                <w:szCs w:val="20"/>
              </w:rPr>
              <w:lastRenderedPageBreak/>
              <w:t>HORA TECNICA</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516,67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w:t>
            </w:r>
            <w:r w:rsidR="00EB4D16">
              <w:rPr>
                <w:rFonts w:cs="Arial"/>
                <w:szCs w:val="20"/>
              </w:rPr>
              <w:t>28</w:t>
            </w:r>
          </w:p>
        </w:tc>
        <w:tc>
          <w:tcPr>
            <w:tcW w:w="4111" w:type="dxa"/>
          </w:tcPr>
          <w:p w:rsidR="003B5800" w:rsidRPr="004340BB" w:rsidRDefault="003B5800" w:rsidP="00A95C77">
            <w:pPr>
              <w:widowControl w:val="0"/>
              <w:suppressAutoHyphens/>
              <w:spacing w:after="120" w:line="276" w:lineRule="auto"/>
              <w:jc w:val="both"/>
              <w:rPr>
                <w:rFonts w:cs="Arial"/>
                <w:szCs w:val="20"/>
              </w:rPr>
            </w:pPr>
            <w:r w:rsidRPr="004340BB">
              <w:rPr>
                <w:rFonts w:cs="Arial"/>
                <w:szCs w:val="20"/>
              </w:rPr>
              <w:t>Manutenção preventiva e corretiva de QGBT ou CD; Preço único por QGBT Com laudo técnico de funcionalidade e operação.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151,67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w:t>
            </w:r>
            <w:r w:rsidR="00EB4D16">
              <w:rPr>
                <w:rFonts w:cs="Arial"/>
                <w:szCs w:val="20"/>
              </w:rPr>
              <w:t>29</w:t>
            </w:r>
          </w:p>
        </w:tc>
        <w:tc>
          <w:tcPr>
            <w:tcW w:w="4111" w:type="dxa"/>
          </w:tcPr>
          <w:p w:rsidR="003B5800" w:rsidRPr="004340BB" w:rsidRDefault="003B5800" w:rsidP="008026CE">
            <w:pPr>
              <w:widowControl w:val="0"/>
              <w:suppressAutoHyphens/>
              <w:spacing w:after="120" w:line="276" w:lineRule="auto"/>
              <w:rPr>
                <w:rFonts w:cs="Arial"/>
                <w:szCs w:val="20"/>
              </w:rPr>
            </w:pPr>
            <w:r w:rsidRPr="004340BB">
              <w:rPr>
                <w:rFonts w:cs="Arial"/>
                <w:szCs w:val="20"/>
              </w:rPr>
              <w:t>Fornecimento e instalação e/ou substituição de QGBT ou CD; - por quadro de distribuição.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13</w:t>
            </w:r>
            <w:r w:rsidR="00EB4D16">
              <w:rPr>
                <w:rFonts w:cs="Arial"/>
                <w:szCs w:val="20"/>
              </w:rPr>
              <w:t>0</w:t>
            </w:r>
          </w:p>
        </w:tc>
        <w:tc>
          <w:tcPr>
            <w:tcW w:w="4111" w:type="dxa"/>
          </w:tcPr>
          <w:p w:rsidR="003B5800" w:rsidRPr="004340BB" w:rsidRDefault="003B5800" w:rsidP="008026CE">
            <w:pPr>
              <w:widowControl w:val="0"/>
              <w:suppressAutoHyphens/>
              <w:spacing w:after="120" w:line="276" w:lineRule="auto"/>
              <w:jc w:val="both"/>
              <w:rPr>
                <w:rFonts w:cs="Arial"/>
                <w:szCs w:val="20"/>
              </w:rPr>
            </w:pPr>
            <w:r w:rsidRPr="004340BB">
              <w:rPr>
                <w:rFonts w:cs="Arial"/>
                <w:szCs w:val="20"/>
              </w:rPr>
              <w:t>Revisão e/ou instalação de chaves de partida para motores elétricos, comando e proteção de motores: por partida.Com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13</w:t>
            </w:r>
            <w:r w:rsidR="00EB4D16">
              <w:rPr>
                <w:rFonts w:cs="Arial"/>
                <w:szCs w:val="20"/>
              </w:rPr>
              <w:t>1</w:t>
            </w:r>
          </w:p>
        </w:tc>
        <w:tc>
          <w:tcPr>
            <w:tcW w:w="4111" w:type="dxa"/>
          </w:tcPr>
          <w:p w:rsidR="003B5800" w:rsidRPr="004340BB" w:rsidRDefault="003B5800" w:rsidP="008026CE">
            <w:pPr>
              <w:widowControl w:val="0"/>
              <w:suppressAutoHyphens/>
              <w:spacing w:after="120" w:line="276" w:lineRule="auto"/>
              <w:rPr>
                <w:rFonts w:cs="Arial"/>
                <w:szCs w:val="20"/>
              </w:rPr>
            </w:pPr>
            <w:r w:rsidRPr="004340BB">
              <w:rPr>
                <w:rFonts w:cs="Arial"/>
                <w:szCs w:val="20"/>
              </w:rPr>
              <w:t>Instalação e/ou manutenção de motor elétrico até 10CV: Substituição de rolamento e bobinagem.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13</w:t>
            </w:r>
            <w:r w:rsidR="00EB4D16">
              <w:rPr>
                <w:rFonts w:cs="Arial"/>
                <w:szCs w:val="20"/>
              </w:rPr>
              <w:t>2</w:t>
            </w:r>
          </w:p>
        </w:tc>
        <w:tc>
          <w:tcPr>
            <w:tcW w:w="4111" w:type="dxa"/>
          </w:tcPr>
          <w:p w:rsidR="003B5800" w:rsidRPr="004340BB" w:rsidRDefault="003B5800" w:rsidP="008026CE">
            <w:pPr>
              <w:widowControl w:val="0"/>
              <w:suppressAutoHyphens/>
              <w:spacing w:after="120" w:line="276" w:lineRule="auto"/>
              <w:rPr>
                <w:rFonts w:cs="Arial"/>
                <w:szCs w:val="20"/>
              </w:rPr>
            </w:pPr>
            <w:r w:rsidRPr="004340BB">
              <w:rPr>
                <w:rFonts w:cs="Arial"/>
                <w:szCs w:val="20"/>
              </w:rPr>
              <w:t>Manutenção preventiva e corretiva de balizamento aéreo: - preço único para todo o balizamento.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210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13</w:t>
            </w:r>
            <w:r w:rsidR="00EB4D16">
              <w:rPr>
                <w:rFonts w:cs="Arial"/>
                <w:szCs w:val="20"/>
              </w:rPr>
              <w:t>3</w:t>
            </w:r>
          </w:p>
        </w:tc>
        <w:tc>
          <w:tcPr>
            <w:tcW w:w="4111" w:type="dxa"/>
          </w:tcPr>
          <w:p w:rsidR="003B5800" w:rsidRPr="004340BB" w:rsidRDefault="003B5800" w:rsidP="008026CE">
            <w:pPr>
              <w:widowControl w:val="0"/>
              <w:suppressAutoHyphens/>
              <w:spacing w:after="120" w:line="276" w:lineRule="auto"/>
              <w:rPr>
                <w:rFonts w:cs="Arial"/>
                <w:szCs w:val="20"/>
              </w:rPr>
            </w:pPr>
            <w:r w:rsidRPr="004340BB">
              <w:rPr>
                <w:rFonts w:cs="Arial"/>
                <w:szCs w:val="20"/>
              </w:rPr>
              <w:t xml:space="preserve">Fornecimento e instalação e/ou substituição de ponto de energia elétrica em </w:t>
            </w:r>
            <w:proofErr w:type="spellStart"/>
            <w:r w:rsidRPr="004340BB">
              <w:rPr>
                <w:rFonts w:cs="Arial"/>
                <w:szCs w:val="20"/>
              </w:rPr>
              <w:t>condulete</w:t>
            </w:r>
            <w:proofErr w:type="spellEnd"/>
            <w:r w:rsidRPr="004340BB">
              <w:rPr>
                <w:rFonts w:cs="Arial"/>
                <w:szCs w:val="20"/>
              </w:rPr>
              <w:t xml:space="preserve"> existente: interruptor, tomada, </w:t>
            </w:r>
            <w:proofErr w:type="spellStart"/>
            <w:r w:rsidRPr="004340BB">
              <w:rPr>
                <w:rFonts w:cs="Arial"/>
                <w:szCs w:val="20"/>
              </w:rPr>
              <w:t>etc</w:t>
            </w:r>
            <w:proofErr w:type="spellEnd"/>
            <w:r w:rsidRPr="004340BB">
              <w:rPr>
                <w:rFonts w:cs="Arial"/>
                <w:szCs w:val="20"/>
              </w:rPr>
              <w:t xml:space="preserve"> (preço por tomada)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41,67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13</w:t>
            </w:r>
            <w:r w:rsidR="00EB4D16">
              <w:rPr>
                <w:rFonts w:cs="Arial"/>
                <w:szCs w:val="20"/>
              </w:rPr>
              <w:t>4</w:t>
            </w:r>
          </w:p>
        </w:tc>
        <w:tc>
          <w:tcPr>
            <w:tcW w:w="4111" w:type="dxa"/>
          </w:tcPr>
          <w:p w:rsidR="003B5800" w:rsidRPr="004340BB" w:rsidRDefault="003B5800" w:rsidP="008026CE">
            <w:pPr>
              <w:widowControl w:val="0"/>
              <w:tabs>
                <w:tab w:val="left" w:pos="570"/>
                <w:tab w:val="left" w:pos="855"/>
              </w:tabs>
              <w:suppressAutoHyphens/>
              <w:spacing w:after="120" w:line="276" w:lineRule="auto"/>
              <w:rPr>
                <w:rFonts w:cs="Arial"/>
                <w:szCs w:val="20"/>
              </w:rPr>
            </w:pPr>
            <w:r w:rsidRPr="004340BB">
              <w:rPr>
                <w:rFonts w:cs="Arial"/>
                <w:szCs w:val="20"/>
              </w:rPr>
              <w:t>Fornecimento e instalação e/ou substituição de tubulação Æ ¾'' PVC não halogenado ou GE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13</w:t>
            </w:r>
            <w:r w:rsidR="00EB4D16">
              <w:rPr>
                <w:rFonts w:cs="Arial"/>
                <w:szCs w:val="20"/>
              </w:rPr>
              <w:t>5</w:t>
            </w:r>
          </w:p>
        </w:tc>
        <w:tc>
          <w:tcPr>
            <w:tcW w:w="4111" w:type="dxa"/>
          </w:tcPr>
          <w:p w:rsidR="003B5800" w:rsidRPr="004340BB" w:rsidRDefault="003B5800" w:rsidP="008026CE">
            <w:pPr>
              <w:widowControl w:val="0"/>
              <w:suppressAutoHyphens/>
              <w:spacing w:after="120" w:line="276" w:lineRule="auto"/>
              <w:rPr>
                <w:rFonts w:cs="Arial"/>
                <w:szCs w:val="20"/>
              </w:rPr>
            </w:pPr>
            <w:r w:rsidRPr="004340BB">
              <w:rPr>
                <w:rFonts w:cs="Arial"/>
                <w:szCs w:val="20"/>
              </w:rPr>
              <w:t>Fornecimento e instalação e/ou substituição de tubulação Æ 1'' PVC não halogenado ou GE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19,97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13</w:t>
            </w:r>
            <w:r w:rsidR="00EB4D16">
              <w:rPr>
                <w:rFonts w:cs="Arial"/>
                <w:szCs w:val="20"/>
              </w:rPr>
              <w:t>6</w:t>
            </w:r>
          </w:p>
        </w:tc>
        <w:tc>
          <w:tcPr>
            <w:tcW w:w="4111" w:type="dxa"/>
          </w:tcPr>
          <w:p w:rsidR="003B5800" w:rsidRPr="004340BB" w:rsidRDefault="003B5800" w:rsidP="008026CE">
            <w:pPr>
              <w:widowControl w:val="0"/>
              <w:tabs>
                <w:tab w:val="left" w:pos="750"/>
              </w:tabs>
              <w:suppressAutoHyphens/>
              <w:spacing w:after="120" w:line="276" w:lineRule="auto"/>
              <w:jc w:val="both"/>
              <w:rPr>
                <w:rFonts w:cs="Arial"/>
                <w:szCs w:val="20"/>
              </w:rPr>
            </w:pPr>
            <w:r w:rsidRPr="004340BB">
              <w:rPr>
                <w:rFonts w:cs="Arial"/>
                <w:szCs w:val="20"/>
              </w:rPr>
              <w:t xml:space="preserve">Fornecimento e instalação e/ou </w:t>
            </w:r>
            <w:r w:rsidRPr="004340BB">
              <w:rPr>
                <w:rFonts w:cs="Arial"/>
                <w:szCs w:val="20"/>
              </w:rPr>
              <w:lastRenderedPageBreak/>
              <w:t>substituição de eletrocalha 100x100mm FG chapa 18 - para até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lastRenderedPageBreak/>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95,00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13</w:t>
            </w:r>
            <w:r w:rsidR="00EB4D16">
              <w:rPr>
                <w:rFonts w:cs="Arial"/>
                <w:szCs w:val="20"/>
              </w:rPr>
              <w:t>7</w:t>
            </w:r>
          </w:p>
        </w:tc>
        <w:tc>
          <w:tcPr>
            <w:tcW w:w="4111" w:type="dxa"/>
          </w:tcPr>
          <w:p w:rsidR="003B5800" w:rsidRPr="004340BB" w:rsidRDefault="003B5800" w:rsidP="008026CE">
            <w:pPr>
              <w:widowControl w:val="0"/>
              <w:suppressAutoHyphens/>
              <w:spacing w:after="120" w:line="276" w:lineRule="auto"/>
              <w:rPr>
                <w:rFonts w:cs="Arial"/>
                <w:szCs w:val="20"/>
              </w:rPr>
            </w:pPr>
            <w:r w:rsidRPr="004340BB">
              <w:rPr>
                <w:rFonts w:cs="Arial"/>
                <w:szCs w:val="20"/>
              </w:rPr>
              <w:t>Fornecimento e instalação e/ou substituição de rede elétrica em baixa tensão 2,5mm2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6,93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w:t>
            </w:r>
            <w:r w:rsidR="00EB4D16">
              <w:rPr>
                <w:rFonts w:cs="Arial"/>
                <w:szCs w:val="20"/>
              </w:rPr>
              <w:t>38</w:t>
            </w:r>
          </w:p>
        </w:tc>
        <w:tc>
          <w:tcPr>
            <w:tcW w:w="4111" w:type="dxa"/>
          </w:tcPr>
          <w:p w:rsidR="003B5800" w:rsidRPr="004340BB" w:rsidRDefault="003B5800" w:rsidP="008026CE">
            <w:pPr>
              <w:widowControl w:val="0"/>
              <w:suppressAutoHyphens/>
              <w:spacing w:after="120" w:line="276" w:lineRule="auto"/>
              <w:rPr>
                <w:rFonts w:cs="Arial"/>
                <w:szCs w:val="20"/>
              </w:rPr>
            </w:pPr>
            <w:r w:rsidRPr="004340BB">
              <w:rPr>
                <w:rFonts w:cs="Arial"/>
                <w:szCs w:val="20"/>
              </w:rPr>
              <w:t>Fornecimento e instalação e/ou substituição de rede elétrica em baixa tensão 4mm2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11,00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w:t>
            </w:r>
            <w:r w:rsidR="00EB4D16">
              <w:rPr>
                <w:rFonts w:cs="Arial"/>
                <w:szCs w:val="20"/>
              </w:rPr>
              <w:t>39</w:t>
            </w:r>
          </w:p>
        </w:tc>
        <w:tc>
          <w:tcPr>
            <w:tcW w:w="4111" w:type="dxa"/>
          </w:tcPr>
          <w:p w:rsidR="003B5800" w:rsidRPr="004340BB" w:rsidRDefault="003B5800" w:rsidP="008026CE">
            <w:pPr>
              <w:widowControl w:val="0"/>
              <w:suppressAutoHyphens/>
              <w:spacing w:after="120" w:line="276" w:lineRule="auto"/>
              <w:rPr>
                <w:rFonts w:cs="Arial"/>
                <w:szCs w:val="20"/>
              </w:rPr>
            </w:pPr>
            <w:r w:rsidRPr="004340BB">
              <w:rPr>
                <w:rFonts w:cs="Arial"/>
                <w:szCs w:val="20"/>
              </w:rPr>
              <w:t>Fornecimento e instalação e/ou substituição de rede elétrica em baixa tensão 6mm2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16,33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14</w:t>
            </w:r>
            <w:r w:rsidR="00EB4D16">
              <w:rPr>
                <w:rFonts w:cs="Arial"/>
                <w:szCs w:val="20"/>
              </w:rPr>
              <w:t>0</w:t>
            </w:r>
          </w:p>
        </w:tc>
        <w:tc>
          <w:tcPr>
            <w:tcW w:w="4111" w:type="dxa"/>
          </w:tcPr>
          <w:p w:rsidR="003B5800" w:rsidRPr="004340BB" w:rsidRDefault="003B5800" w:rsidP="008026CE">
            <w:pPr>
              <w:widowControl w:val="0"/>
              <w:suppressAutoHyphens/>
              <w:spacing w:after="120" w:line="276" w:lineRule="auto"/>
              <w:rPr>
                <w:rFonts w:cs="Arial"/>
                <w:szCs w:val="20"/>
              </w:rPr>
            </w:pPr>
            <w:r w:rsidRPr="004340BB">
              <w:rPr>
                <w:rFonts w:cs="Arial"/>
                <w:szCs w:val="20"/>
              </w:rPr>
              <w:t>Fornecimento e instalação e/ou substituição de rede elétrica em baixa tensão até 120mm2 não halogenado em tubulação existente - para até 500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81,67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14</w:t>
            </w:r>
            <w:r w:rsidR="00EB4D16">
              <w:rPr>
                <w:rFonts w:cs="Arial"/>
                <w:szCs w:val="20"/>
              </w:rPr>
              <w:t>1</w:t>
            </w:r>
          </w:p>
        </w:tc>
        <w:tc>
          <w:tcPr>
            <w:tcW w:w="4111" w:type="dxa"/>
          </w:tcPr>
          <w:p w:rsidR="003B5800" w:rsidRPr="004340BB" w:rsidRDefault="003B5800" w:rsidP="008026CE">
            <w:pPr>
              <w:widowControl w:val="0"/>
              <w:suppressAutoHyphens/>
              <w:spacing w:after="120" w:line="276" w:lineRule="auto"/>
              <w:rPr>
                <w:rFonts w:cs="Arial"/>
                <w:szCs w:val="20"/>
              </w:rPr>
            </w:pPr>
            <w:r w:rsidRPr="004340BB">
              <w:rPr>
                <w:rFonts w:cs="Arial"/>
                <w:szCs w:val="20"/>
              </w:rPr>
              <w:t xml:space="preserve">Fornecimento e instalação de ponto de rede elétrica em conjunto constituído por tomada universal 10A/220V e </w:t>
            </w:r>
            <w:proofErr w:type="spellStart"/>
            <w:r w:rsidRPr="004340BB">
              <w:rPr>
                <w:rFonts w:cs="Arial"/>
                <w:szCs w:val="20"/>
              </w:rPr>
              <w:t>condulete</w:t>
            </w:r>
            <w:proofErr w:type="spellEnd"/>
            <w:r w:rsidRPr="004340BB">
              <w:rPr>
                <w:rFonts w:cs="Arial"/>
                <w:szCs w:val="20"/>
              </w:rPr>
              <w:t xml:space="preserve"> PVC não halogenado ou AL cinza com tampa. Por unidade -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45,33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E4BF9">
            <w:pPr>
              <w:widowControl w:val="0"/>
              <w:suppressAutoHyphens/>
              <w:spacing w:after="120" w:line="276" w:lineRule="auto"/>
              <w:jc w:val="center"/>
              <w:rPr>
                <w:rFonts w:cs="Arial"/>
                <w:szCs w:val="20"/>
              </w:rPr>
            </w:pPr>
            <w:r w:rsidRPr="004340BB">
              <w:rPr>
                <w:rFonts w:cs="Arial"/>
                <w:szCs w:val="20"/>
              </w:rPr>
              <w:t>14</w:t>
            </w:r>
            <w:r w:rsidR="00EB4D16">
              <w:rPr>
                <w:rFonts w:cs="Arial"/>
                <w:szCs w:val="20"/>
              </w:rPr>
              <w:t>2</w:t>
            </w:r>
          </w:p>
        </w:tc>
        <w:tc>
          <w:tcPr>
            <w:tcW w:w="4111" w:type="dxa"/>
          </w:tcPr>
          <w:p w:rsidR="003B5800" w:rsidRPr="004340BB" w:rsidRDefault="003B5800" w:rsidP="001E4BF9">
            <w:pPr>
              <w:widowControl w:val="0"/>
              <w:suppressAutoHyphens/>
              <w:spacing w:after="120" w:line="276" w:lineRule="auto"/>
              <w:rPr>
                <w:rFonts w:cs="Arial"/>
                <w:szCs w:val="20"/>
              </w:rPr>
            </w:pPr>
            <w:r w:rsidRPr="004340BB">
              <w:rPr>
                <w:rFonts w:cs="Arial"/>
                <w:szCs w:val="20"/>
              </w:rPr>
              <w:t>Fornecimento e instalação e/ou substituição de rede aérea, monofásica em BT 16mm2 multiplexada; -para mais de metros.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19,00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E4BF9">
            <w:pPr>
              <w:widowControl w:val="0"/>
              <w:suppressAutoHyphens/>
              <w:spacing w:after="120" w:line="276" w:lineRule="auto"/>
              <w:jc w:val="center"/>
              <w:rPr>
                <w:rFonts w:cs="Arial"/>
                <w:szCs w:val="20"/>
              </w:rPr>
            </w:pPr>
            <w:r w:rsidRPr="004340BB">
              <w:rPr>
                <w:rFonts w:cs="Arial"/>
                <w:szCs w:val="20"/>
              </w:rPr>
              <w:t>14</w:t>
            </w:r>
            <w:r w:rsidR="00EB4D16">
              <w:rPr>
                <w:rFonts w:cs="Arial"/>
                <w:szCs w:val="20"/>
              </w:rPr>
              <w:t>3</w:t>
            </w:r>
          </w:p>
        </w:tc>
        <w:tc>
          <w:tcPr>
            <w:tcW w:w="4111" w:type="dxa"/>
          </w:tcPr>
          <w:p w:rsidR="003B5800" w:rsidRPr="004340BB" w:rsidRDefault="003B5800" w:rsidP="001E4BF9">
            <w:pPr>
              <w:widowControl w:val="0"/>
              <w:suppressAutoHyphens/>
              <w:spacing w:after="120" w:line="276" w:lineRule="auto"/>
              <w:rPr>
                <w:rFonts w:cs="Arial"/>
                <w:szCs w:val="20"/>
              </w:rPr>
            </w:pPr>
            <w:r w:rsidRPr="004340BB">
              <w:rPr>
                <w:rFonts w:cs="Arial"/>
                <w:szCs w:val="20"/>
              </w:rPr>
              <w:t>Fornecimento e instalação e/ou substituição de rede aérea trifásica em BT multiplexada 50mm2. - para mais de metros.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61,00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E4BF9">
            <w:pPr>
              <w:widowControl w:val="0"/>
              <w:suppressAutoHyphens/>
              <w:spacing w:after="120" w:line="276" w:lineRule="auto"/>
              <w:jc w:val="center"/>
              <w:rPr>
                <w:rFonts w:cs="Arial"/>
                <w:szCs w:val="20"/>
              </w:rPr>
            </w:pPr>
            <w:r w:rsidRPr="004340BB">
              <w:rPr>
                <w:rFonts w:cs="Arial"/>
                <w:szCs w:val="20"/>
              </w:rPr>
              <w:t>14</w:t>
            </w:r>
            <w:r w:rsidR="00EB4D16">
              <w:rPr>
                <w:rFonts w:cs="Arial"/>
                <w:szCs w:val="20"/>
              </w:rPr>
              <w:t>4</w:t>
            </w:r>
          </w:p>
        </w:tc>
        <w:tc>
          <w:tcPr>
            <w:tcW w:w="4111" w:type="dxa"/>
          </w:tcPr>
          <w:p w:rsidR="003B5800" w:rsidRPr="004340BB" w:rsidRDefault="003B5800" w:rsidP="001E4BF9">
            <w:pPr>
              <w:widowControl w:val="0"/>
              <w:suppressAutoHyphens/>
              <w:spacing w:after="120" w:line="276" w:lineRule="auto"/>
              <w:rPr>
                <w:rFonts w:cs="Arial"/>
                <w:szCs w:val="20"/>
              </w:rPr>
            </w:pPr>
            <w:r w:rsidRPr="004340BB">
              <w:rPr>
                <w:rFonts w:cs="Arial"/>
                <w:szCs w:val="20"/>
              </w:rPr>
              <w:t xml:space="preserve">Manutenção em rede de média tensão: Substituição de </w:t>
            </w:r>
            <w:proofErr w:type="spellStart"/>
            <w:r w:rsidRPr="004340BB">
              <w:rPr>
                <w:rFonts w:cs="Arial"/>
                <w:szCs w:val="20"/>
              </w:rPr>
              <w:t>pára</w:t>
            </w:r>
            <w:proofErr w:type="spellEnd"/>
            <w:r w:rsidRPr="004340BB">
              <w:rPr>
                <w:rFonts w:cs="Arial"/>
                <w:szCs w:val="20"/>
              </w:rPr>
              <w:t xml:space="preserve"> raios cerâmico por polimérico ou </w:t>
            </w:r>
            <w:proofErr w:type="spellStart"/>
            <w:r w:rsidRPr="004340BB">
              <w:rPr>
                <w:rFonts w:cs="Arial"/>
                <w:szCs w:val="20"/>
              </w:rPr>
              <w:t>pára</w:t>
            </w:r>
            <w:proofErr w:type="spellEnd"/>
            <w:r w:rsidRPr="004340BB">
              <w:rPr>
                <w:rFonts w:cs="Arial"/>
                <w:szCs w:val="20"/>
              </w:rPr>
              <w:t xml:space="preserve"> raios avariados.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610,00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E4BF9">
            <w:pPr>
              <w:widowControl w:val="0"/>
              <w:suppressAutoHyphens/>
              <w:spacing w:after="120" w:line="276" w:lineRule="auto"/>
              <w:jc w:val="center"/>
              <w:rPr>
                <w:rFonts w:cs="Arial"/>
                <w:szCs w:val="20"/>
              </w:rPr>
            </w:pPr>
            <w:r w:rsidRPr="004340BB">
              <w:rPr>
                <w:rFonts w:cs="Arial"/>
                <w:szCs w:val="20"/>
              </w:rPr>
              <w:t>14</w:t>
            </w:r>
            <w:r w:rsidR="00EB4D16">
              <w:rPr>
                <w:rFonts w:cs="Arial"/>
                <w:szCs w:val="20"/>
              </w:rPr>
              <w:t>5</w:t>
            </w:r>
          </w:p>
        </w:tc>
        <w:tc>
          <w:tcPr>
            <w:tcW w:w="4111" w:type="dxa"/>
          </w:tcPr>
          <w:p w:rsidR="003B5800" w:rsidRPr="004340BB" w:rsidRDefault="003B5800" w:rsidP="001E4BF9">
            <w:pPr>
              <w:widowControl w:val="0"/>
              <w:suppressAutoHyphens/>
              <w:spacing w:after="120" w:line="276" w:lineRule="auto"/>
              <w:rPr>
                <w:rFonts w:cs="Arial"/>
                <w:szCs w:val="20"/>
              </w:rPr>
            </w:pPr>
            <w:r w:rsidRPr="004340BB">
              <w:rPr>
                <w:rFonts w:cs="Arial"/>
                <w:szCs w:val="20"/>
              </w:rPr>
              <w:t>Manutenção em rede de média tensão: Substituição de poste madeira por cônico concreto com ferragens e isoladores para rede compacta.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5.766,67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E4BF9">
            <w:pPr>
              <w:widowControl w:val="0"/>
              <w:suppressAutoHyphens/>
              <w:spacing w:after="120" w:line="276" w:lineRule="auto"/>
              <w:jc w:val="center"/>
              <w:rPr>
                <w:rFonts w:cs="Arial"/>
                <w:szCs w:val="20"/>
              </w:rPr>
            </w:pPr>
            <w:r w:rsidRPr="004340BB">
              <w:rPr>
                <w:rFonts w:cs="Arial"/>
                <w:szCs w:val="20"/>
              </w:rPr>
              <w:t>14</w:t>
            </w:r>
            <w:r w:rsidR="00EB4D16">
              <w:rPr>
                <w:rFonts w:cs="Arial"/>
                <w:szCs w:val="20"/>
              </w:rPr>
              <w:t>6</w:t>
            </w:r>
          </w:p>
        </w:tc>
        <w:tc>
          <w:tcPr>
            <w:tcW w:w="4111" w:type="dxa"/>
          </w:tcPr>
          <w:p w:rsidR="003B5800" w:rsidRPr="004340BB" w:rsidRDefault="003B5800" w:rsidP="001E4BF9">
            <w:pPr>
              <w:widowControl w:val="0"/>
              <w:suppressAutoHyphens/>
              <w:spacing w:after="120" w:line="276" w:lineRule="auto"/>
              <w:rPr>
                <w:rFonts w:cs="Arial"/>
                <w:szCs w:val="20"/>
              </w:rPr>
            </w:pPr>
            <w:r w:rsidRPr="004340BB">
              <w:rPr>
                <w:rFonts w:cs="Arial"/>
                <w:szCs w:val="20"/>
              </w:rPr>
              <w:t xml:space="preserve">Manutenção em rede de média tensão: Substituição de cabo </w:t>
            </w:r>
            <w:proofErr w:type="spellStart"/>
            <w:r w:rsidRPr="004340BB">
              <w:rPr>
                <w:rFonts w:cs="Arial"/>
                <w:szCs w:val="20"/>
              </w:rPr>
              <w:t>nú</w:t>
            </w:r>
            <w:proofErr w:type="spellEnd"/>
            <w:r w:rsidRPr="004340BB">
              <w:rPr>
                <w:rFonts w:cs="Arial"/>
                <w:szCs w:val="20"/>
              </w:rPr>
              <w:t xml:space="preserve"> por isolado - rede </w:t>
            </w:r>
            <w:r w:rsidRPr="004340BB">
              <w:rPr>
                <w:rFonts w:cs="Arial"/>
                <w:szCs w:val="20"/>
              </w:rPr>
              <w:lastRenderedPageBreak/>
              <w:t>compacta 25kV.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lastRenderedPageBreak/>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E4BF9">
            <w:pPr>
              <w:widowControl w:val="0"/>
              <w:suppressAutoHyphens/>
              <w:spacing w:after="120" w:line="276" w:lineRule="auto"/>
              <w:jc w:val="center"/>
              <w:rPr>
                <w:rFonts w:cs="Arial"/>
                <w:szCs w:val="20"/>
              </w:rPr>
            </w:pPr>
            <w:r w:rsidRPr="004340BB">
              <w:rPr>
                <w:rFonts w:cs="Arial"/>
                <w:szCs w:val="20"/>
              </w:rPr>
              <w:t>14</w:t>
            </w:r>
            <w:r w:rsidR="00EB4D16">
              <w:rPr>
                <w:rFonts w:cs="Arial"/>
                <w:szCs w:val="20"/>
              </w:rPr>
              <w:t>7</w:t>
            </w:r>
          </w:p>
        </w:tc>
        <w:tc>
          <w:tcPr>
            <w:tcW w:w="4111" w:type="dxa"/>
          </w:tcPr>
          <w:p w:rsidR="003B5800" w:rsidRPr="004340BB" w:rsidRDefault="003B5800" w:rsidP="001E4BF9">
            <w:pPr>
              <w:widowControl w:val="0"/>
              <w:suppressAutoHyphens/>
              <w:spacing w:after="120" w:line="276" w:lineRule="auto"/>
              <w:rPr>
                <w:rFonts w:cs="Arial"/>
                <w:szCs w:val="20"/>
              </w:rPr>
            </w:pPr>
            <w:r w:rsidRPr="004340BB">
              <w:rPr>
                <w:rFonts w:cs="Arial"/>
                <w:szCs w:val="20"/>
              </w:rPr>
              <w:t>Manutenção em rede de média tensão: Substituição de fusíveis e poda.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350,00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E4BF9">
            <w:pPr>
              <w:widowControl w:val="0"/>
              <w:suppressAutoHyphens/>
              <w:spacing w:after="120" w:line="276" w:lineRule="auto"/>
              <w:jc w:val="center"/>
              <w:rPr>
                <w:rFonts w:cs="Arial"/>
                <w:szCs w:val="20"/>
              </w:rPr>
            </w:pPr>
            <w:r w:rsidRPr="004340BB">
              <w:rPr>
                <w:rFonts w:cs="Arial"/>
                <w:szCs w:val="20"/>
              </w:rPr>
              <w:t>1</w:t>
            </w:r>
            <w:r w:rsidR="00EB4D16">
              <w:rPr>
                <w:rFonts w:cs="Arial"/>
                <w:szCs w:val="20"/>
              </w:rPr>
              <w:t>48</w:t>
            </w:r>
          </w:p>
        </w:tc>
        <w:tc>
          <w:tcPr>
            <w:tcW w:w="4111" w:type="dxa"/>
          </w:tcPr>
          <w:p w:rsidR="003B5800" w:rsidRPr="004340BB" w:rsidRDefault="003B5800" w:rsidP="001E4BF9">
            <w:pPr>
              <w:widowControl w:val="0"/>
              <w:suppressAutoHyphens/>
              <w:spacing w:after="120" w:line="276" w:lineRule="auto"/>
              <w:rPr>
                <w:rFonts w:cs="Arial"/>
                <w:szCs w:val="20"/>
              </w:rPr>
            </w:pPr>
            <w:r w:rsidRPr="004340BB">
              <w:rPr>
                <w:rFonts w:cs="Arial"/>
                <w:szCs w:val="20"/>
              </w:rPr>
              <w:t>Instalação e/ou substituição de luminárias 2x40W reator e lâmpada. - para unidades (preço por luminária).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E4BF9">
            <w:pPr>
              <w:widowControl w:val="0"/>
              <w:suppressAutoHyphens/>
              <w:spacing w:after="120" w:line="276" w:lineRule="auto"/>
              <w:jc w:val="center"/>
              <w:rPr>
                <w:rFonts w:cs="Arial"/>
                <w:szCs w:val="20"/>
              </w:rPr>
            </w:pPr>
            <w:r w:rsidRPr="004340BB">
              <w:rPr>
                <w:rFonts w:cs="Arial"/>
                <w:szCs w:val="20"/>
              </w:rPr>
              <w:t>1</w:t>
            </w:r>
            <w:r w:rsidR="00EB4D16">
              <w:rPr>
                <w:rFonts w:cs="Arial"/>
                <w:szCs w:val="20"/>
              </w:rPr>
              <w:t>49</w:t>
            </w:r>
          </w:p>
        </w:tc>
        <w:tc>
          <w:tcPr>
            <w:tcW w:w="4111" w:type="dxa"/>
          </w:tcPr>
          <w:p w:rsidR="003B5800" w:rsidRPr="004340BB" w:rsidRDefault="003B5800" w:rsidP="001E4BF9">
            <w:pPr>
              <w:widowControl w:val="0"/>
              <w:suppressAutoHyphens/>
              <w:spacing w:after="120" w:line="276" w:lineRule="auto"/>
              <w:rPr>
                <w:rFonts w:cs="Arial"/>
                <w:szCs w:val="20"/>
              </w:rPr>
            </w:pPr>
            <w:r w:rsidRPr="004340BB">
              <w:rPr>
                <w:rFonts w:cs="Arial"/>
                <w:szCs w:val="20"/>
              </w:rPr>
              <w:t xml:space="preserve">Fornecimento e instalação e/ou substituição de luminárias 2x32W, reator e lâmpada </w:t>
            </w:r>
            <w:proofErr w:type="spellStart"/>
            <w:r w:rsidRPr="004340BB">
              <w:rPr>
                <w:rFonts w:cs="Arial"/>
                <w:szCs w:val="20"/>
              </w:rPr>
              <w:t>tc</w:t>
            </w:r>
            <w:proofErr w:type="spellEnd"/>
            <w:r w:rsidRPr="004340BB">
              <w:rPr>
                <w:rFonts w:cs="Arial"/>
                <w:szCs w:val="20"/>
              </w:rPr>
              <w:t xml:space="preserve"> 4100K: - para unidades (preço por luminária).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136,67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E4BF9">
            <w:pPr>
              <w:widowControl w:val="0"/>
              <w:suppressAutoHyphens/>
              <w:spacing w:after="120" w:line="276" w:lineRule="auto"/>
              <w:jc w:val="center"/>
              <w:rPr>
                <w:rFonts w:cs="Arial"/>
                <w:szCs w:val="20"/>
              </w:rPr>
            </w:pPr>
            <w:r w:rsidRPr="004340BB">
              <w:rPr>
                <w:rFonts w:cs="Arial"/>
                <w:szCs w:val="20"/>
              </w:rPr>
              <w:t>15</w:t>
            </w:r>
            <w:r w:rsidR="00EB4D16">
              <w:rPr>
                <w:rFonts w:cs="Arial"/>
                <w:szCs w:val="20"/>
              </w:rPr>
              <w:t>0</w:t>
            </w:r>
          </w:p>
        </w:tc>
        <w:tc>
          <w:tcPr>
            <w:tcW w:w="4111" w:type="dxa"/>
          </w:tcPr>
          <w:p w:rsidR="003B5800" w:rsidRPr="004340BB" w:rsidRDefault="003B5800" w:rsidP="001E4BF9">
            <w:pPr>
              <w:widowControl w:val="0"/>
              <w:suppressAutoHyphens/>
              <w:spacing w:after="120" w:line="276" w:lineRule="auto"/>
              <w:rPr>
                <w:rFonts w:cs="Arial"/>
                <w:szCs w:val="20"/>
              </w:rPr>
            </w:pPr>
            <w:r w:rsidRPr="004340BB">
              <w:rPr>
                <w:rFonts w:cs="Arial"/>
                <w:szCs w:val="20"/>
              </w:rPr>
              <w:t xml:space="preserve">Fornecimento e instalação e/ou substituição de luminárias 2x28W refletor em AL de alto rendimento ref.: comercial </w:t>
            </w:r>
            <w:proofErr w:type="spellStart"/>
            <w:r w:rsidRPr="004340BB">
              <w:rPr>
                <w:rFonts w:cs="Arial"/>
                <w:szCs w:val="20"/>
              </w:rPr>
              <w:t>Lumicenter</w:t>
            </w:r>
            <w:proofErr w:type="spellEnd"/>
            <w:r w:rsidRPr="004340BB">
              <w:rPr>
                <w:rFonts w:cs="Arial"/>
                <w:szCs w:val="20"/>
              </w:rPr>
              <w:t xml:space="preserve"> FAA09-S: - para unidades (preço por luminária).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510,00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E4BF9">
            <w:pPr>
              <w:widowControl w:val="0"/>
              <w:suppressAutoHyphens/>
              <w:spacing w:after="120" w:line="276" w:lineRule="auto"/>
              <w:jc w:val="center"/>
              <w:rPr>
                <w:rFonts w:cs="Arial"/>
                <w:szCs w:val="20"/>
              </w:rPr>
            </w:pPr>
            <w:r w:rsidRPr="004340BB">
              <w:rPr>
                <w:rFonts w:cs="Arial"/>
                <w:szCs w:val="20"/>
              </w:rPr>
              <w:t>15</w:t>
            </w:r>
            <w:r w:rsidR="00EB4D16">
              <w:rPr>
                <w:rFonts w:cs="Arial"/>
                <w:szCs w:val="20"/>
              </w:rPr>
              <w:t>1</w:t>
            </w:r>
          </w:p>
        </w:tc>
        <w:tc>
          <w:tcPr>
            <w:tcW w:w="4111" w:type="dxa"/>
          </w:tcPr>
          <w:p w:rsidR="003B5800" w:rsidRPr="004340BB" w:rsidRDefault="003B5800" w:rsidP="001E4BF9">
            <w:pPr>
              <w:widowControl w:val="0"/>
              <w:suppressAutoHyphens/>
              <w:spacing w:after="120" w:line="276" w:lineRule="auto"/>
              <w:rPr>
                <w:rFonts w:cs="Arial"/>
                <w:szCs w:val="20"/>
              </w:rPr>
            </w:pPr>
            <w:r w:rsidRPr="004340BB">
              <w:rPr>
                <w:rFonts w:cs="Arial"/>
                <w:szCs w:val="20"/>
              </w:rPr>
              <w:t>Manutenção de luminárias em poste tipo iluminação pública, troca de reator 250W: -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147,67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E4BF9">
            <w:pPr>
              <w:widowControl w:val="0"/>
              <w:suppressAutoHyphens/>
              <w:spacing w:after="120" w:line="276" w:lineRule="auto"/>
              <w:jc w:val="center"/>
              <w:rPr>
                <w:rFonts w:cs="Arial"/>
                <w:szCs w:val="20"/>
              </w:rPr>
            </w:pPr>
            <w:r w:rsidRPr="004340BB">
              <w:rPr>
                <w:rFonts w:cs="Arial"/>
                <w:szCs w:val="20"/>
              </w:rPr>
              <w:t>15</w:t>
            </w:r>
            <w:r w:rsidR="00EB4D16">
              <w:rPr>
                <w:rFonts w:cs="Arial"/>
                <w:szCs w:val="20"/>
              </w:rPr>
              <w:t>2</w:t>
            </w:r>
          </w:p>
        </w:tc>
        <w:tc>
          <w:tcPr>
            <w:tcW w:w="4111" w:type="dxa"/>
          </w:tcPr>
          <w:p w:rsidR="003B5800" w:rsidRPr="004340BB" w:rsidRDefault="003B5800" w:rsidP="001E4BF9">
            <w:pPr>
              <w:widowControl w:val="0"/>
              <w:suppressAutoHyphens/>
              <w:spacing w:after="120" w:line="276" w:lineRule="auto"/>
              <w:rPr>
                <w:rFonts w:cs="Arial"/>
                <w:szCs w:val="20"/>
              </w:rPr>
            </w:pPr>
            <w:r w:rsidRPr="004340BB">
              <w:rPr>
                <w:rFonts w:cs="Arial"/>
                <w:szCs w:val="20"/>
              </w:rPr>
              <w:t>Manutenção de luminárias em poste tipo iluminação pública, troca de Lâmpada sódio 250W:-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110,00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E4BF9">
            <w:pPr>
              <w:widowControl w:val="0"/>
              <w:suppressAutoHyphens/>
              <w:spacing w:after="120" w:line="276" w:lineRule="auto"/>
              <w:jc w:val="center"/>
              <w:rPr>
                <w:rFonts w:cs="Arial"/>
                <w:szCs w:val="20"/>
              </w:rPr>
            </w:pPr>
            <w:r w:rsidRPr="004340BB">
              <w:rPr>
                <w:rFonts w:cs="Arial"/>
                <w:szCs w:val="20"/>
              </w:rPr>
              <w:t>15</w:t>
            </w:r>
            <w:r w:rsidR="00EB4D16">
              <w:rPr>
                <w:rFonts w:cs="Arial"/>
                <w:szCs w:val="20"/>
              </w:rPr>
              <w:t>3</w:t>
            </w:r>
          </w:p>
        </w:tc>
        <w:tc>
          <w:tcPr>
            <w:tcW w:w="4111" w:type="dxa"/>
          </w:tcPr>
          <w:p w:rsidR="003B5800" w:rsidRPr="004340BB" w:rsidRDefault="003B5800" w:rsidP="001E4BF9">
            <w:pPr>
              <w:widowControl w:val="0"/>
              <w:suppressAutoHyphens/>
              <w:spacing w:after="120" w:line="276" w:lineRule="auto"/>
              <w:rPr>
                <w:rFonts w:cs="Arial"/>
                <w:szCs w:val="20"/>
              </w:rPr>
            </w:pPr>
            <w:r w:rsidRPr="004340BB">
              <w:rPr>
                <w:rFonts w:cs="Arial"/>
                <w:szCs w:val="20"/>
              </w:rPr>
              <w:t>Manutenção de luminárias em poste tipo iluminação pública, troca de relé foto elétrico 1000W: -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54637C">
            <w:pPr>
              <w:widowControl w:val="0"/>
              <w:suppressAutoHyphens/>
              <w:spacing w:after="120" w:line="276" w:lineRule="auto"/>
              <w:jc w:val="center"/>
              <w:rPr>
                <w:rFonts w:cs="Arial"/>
                <w:szCs w:val="20"/>
              </w:rPr>
            </w:pPr>
            <w:r w:rsidRPr="004340BB">
              <w:rPr>
                <w:rFonts w:cs="Arial"/>
                <w:szCs w:val="20"/>
              </w:rPr>
              <w:t>15</w:t>
            </w:r>
            <w:r w:rsidR="00EB4D16">
              <w:rPr>
                <w:rFonts w:cs="Arial"/>
                <w:szCs w:val="20"/>
              </w:rPr>
              <w:t>4</w:t>
            </w:r>
          </w:p>
        </w:tc>
        <w:tc>
          <w:tcPr>
            <w:tcW w:w="4111" w:type="dxa"/>
          </w:tcPr>
          <w:p w:rsidR="003B5800" w:rsidRPr="004340BB" w:rsidRDefault="003B5800" w:rsidP="0054637C">
            <w:pPr>
              <w:widowControl w:val="0"/>
              <w:suppressAutoHyphens/>
              <w:spacing w:after="120" w:line="276" w:lineRule="auto"/>
              <w:rPr>
                <w:rFonts w:cs="Arial"/>
                <w:szCs w:val="20"/>
              </w:rPr>
            </w:pPr>
            <w:r w:rsidRPr="004340BB">
              <w:rPr>
                <w:rFonts w:cs="Arial"/>
                <w:szCs w:val="20"/>
              </w:rPr>
              <w:t>Manutenção de luminárias em poste tipo iluminação publica,troca de soquetes para lâmpadas fluorescentes.</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25,00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54637C">
            <w:pPr>
              <w:widowControl w:val="0"/>
              <w:suppressAutoHyphens/>
              <w:spacing w:after="120" w:line="276" w:lineRule="auto"/>
              <w:jc w:val="center"/>
              <w:rPr>
                <w:rFonts w:cs="Arial"/>
                <w:szCs w:val="20"/>
              </w:rPr>
            </w:pPr>
            <w:r w:rsidRPr="004340BB">
              <w:rPr>
                <w:rFonts w:cs="Arial"/>
                <w:szCs w:val="20"/>
              </w:rPr>
              <w:t>15</w:t>
            </w:r>
            <w:r w:rsidR="00EB4D16">
              <w:rPr>
                <w:rFonts w:cs="Arial"/>
                <w:szCs w:val="20"/>
              </w:rPr>
              <w:t>5</w:t>
            </w:r>
          </w:p>
        </w:tc>
        <w:tc>
          <w:tcPr>
            <w:tcW w:w="4111" w:type="dxa"/>
          </w:tcPr>
          <w:p w:rsidR="003B5800" w:rsidRPr="004340BB" w:rsidRDefault="003B5800" w:rsidP="0054637C">
            <w:pPr>
              <w:widowControl w:val="0"/>
              <w:suppressAutoHyphens/>
              <w:spacing w:after="120" w:line="276" w:lineRule="auto"/>
              <w:rPr>
                <w:rFonts w:cs="Arial"/>
                <w:szCs w:val="20"/>
              </w:rPr>
            </w:pPr>
            <w:r w:rsidRPr="004340BB">
              <w:rPr>
                <w:rFonts w:cs="Arial"/>
                <w:szCs w:val="20"/>
              </w:rPr>
              <w:t>Manutenção em rede elétrica existente BT mono ou trifásica - Curto Circuito.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12</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54637C">
            <w:pPr>
              <w:widowControl w:val="0"/>
              <w:suppressAutoHyphens/>
              <w:spacing w:after="120" w:line="276" w:lineRule="auto"/>
              <w:jc w:val="center"/>
              <w:rPr>
                <w:rFonts w:cs="Arial"/>
                <w:szCs w:val="20"/>
              </w:rPr>
            </w:pPr>
            <w:r w:rsidRPr="004340BB">
              <w:rPr>
                <w:rFonts w:cs="Arial"/>
                <w:szCs w:val="20"/>
              </w:rPr>
              <w:t>15</w:t>
            </w:r>
            <w:r w:rsidR="00EB4D16">
              <w:rPr>
                <w:rFonts w:cs="Arial"/>
                <w:szCs w:val="20"/>
              </w:rPr>
              <w:t>6</w:t>
            </w:r>
          </w:p>
        </w:tc>
        <w:tc>
          <w:tcPr>
            <w:tcW w:w="4111" w:type="dxa"/>
          </w:tcPr>
          <w:p w:rsidR="003B5800" w:rsidRPr="004340BB" w:rsidRDefault="003B5800" w:rsidP="0054637C">
            <w:pPr>
              <w:widowControl w:val="0"/>
              <w:suppressAutoHyphens/>
              <w:spacing w:after="120" w:line="276" w:lineRule="auto"/>
              <w:rPr>
                <w:rFonts w:cs="Arial"/>
                <w:szCs w:val="20"/>
              </w:rPr>
            </w:pPr>
            <w:r w:rsidRPr="004340BB">
              <w:rPr>
                <w:rFonts w:cs="Arial"/>
                <w:szCs w:val="20"/>
              </w:rPr>
              <w:t>Troca e/ou instalação de disjuntores: - por unidades (preço por disjuntor).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54637C">
            <w:pPr>
              <w:widowControl w:val="0"/>
              <w:suppressAutoHyphens/>
              <w:spacing w:after="120" w:line="276" w:lineRule="auto"/>
              <w:jc w:val="center"/>
              <w:rPr>
                <w:rFonts w:cs="Arial"/>
                <w:szCs w:val="20"/>
              </w:rPr>
            </w:pPr>
            <w:r w:rsidRPr="004340BB">
              <w:rPr>
                <w:rFonts w:cs="Arial"/>
                <w:szCs w:val="20"/>
              </w:rPr>
              <w:t>15</w:t>
            </w:r>
            <w:r w:rsidR="00EB4D16">
              <w:rPr>
                <w:rFonts w:cs="Arial"/>
                <w:szCs w:val="20"/>
              </w:rPr>
              <w:t>7</w:t>
            </w:r>
          </w:p>
        </w:tc>
        <w:tc>
          <w:tcPr>
            <w:tcW w:w="4111" w:type="dxa"/>
          </w:tcPr>
          <w:p w:rsidR="003B5800" w:rsidRPr="004340BB" w:rsidRDefault="003B5800" w:rsidP="00BD3372">
            <w:pPr>
              <w:widowControl w:val="0"/>
              <w:suppressAutoHyphens/>
              <w:spacing w:after="120" w:line="276" w:lineRule="auto"/>
              <w:jc w:val="both"/>
              <w:rPr>
                <w:rFonts w:cs="Arial"/>
                <w:szCs w:val="20"/>
              </w:rPr>
            </w:pPr>
            <w:r w:rsidRPr="004340BB">
              <w:rPr>
                <w:rFonts w:cs="Arial"/>
                <w:szCs w:val="20"/>
              </w:rPr>
              <w:t>Manutenção preventiva e corretiva de aterramento NBR 5410 e NBR 5419 - por aterramento com laudo.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360,00</w:t>
            </w:r>
          </w:p>
        </w:tc>
      </w:tr>
      <w:tr w:rsidR="00DC6964" w:rsidRPr="00DE316E" w:rsidTr="0010141C">
        <w:tc>
          <w:tcPr>
            <w:tcW w:w="9215" w:type="dxa"/>
            <w:gridSpan w:val="7"/>
          </w:tcPr>
          <w:p w:rsidR="00DC6964" w:rsidRPr="00DE316E" w:rsidRDefault="00DC6964" w:rsidP="00DC108E">
            <w:pPr>
              <w:widowControl w:val="0"/>
              <w:suppressAutoHyphens/>
              <w:spacing w:after="120" w:line="276" w:lineRule="auto"/>
              <w:jc w:val="center"/>
              <w:rPr>
                <w:rFonts w:cs="Arial"/>
                <w:b/>
                <w:szCs w:val="20"/>
              </w:rPr>
            </w:pPr>
            <w:r w:rsidRPr="00DE316E">
              <w:rPr>
                <w:rFonts w:cs="Arial"/>
                <w:b/>
                <w:szCs w:val="20"/>
              </w:rPr>
              <w:t>TOTAL</w:t>
            </w:r>
          </w:p>
        </w:tc>
        <w:tc>
          <w:tcPr>
            <w:tcW w:w="1134" w:type="dxa"/>
          </w:tcPr>
          <w:p w:rsidR="00DC6964" w:rsidRPr="00DE316E" w:rsidRDefault="00DE316E" w:rsidP="00DC108E">
            <w:pPr>
              <w:widowControl w:val="0"/>
              <w:suppressAutoHyphens/>
              <w:spacing w:after="120" w:line="276" w:lineRule="auto"/>
              <w:jc w:val="center"/>
              <w:rPr>
                <w:rFonts w:cs="Arial"/>
                <w:b/>
                <w:szCs w:val="20"/>
              </w:rPr>
            </w:pPr>
            <w:r>
              <w:rPr>
                <w:rFonts w:cs="Arial"/>
                <w:b/>
                <w:szCs w:val="20"/>
              </w:rPr>
              <w:t>12.619,24</w:t>
            </w:r>
          </w:p>
        </w:tc>
      </w:tr>
      <w:tr w:rsidR="003B5800" w:rsidRPr="004340BB" w:rsidTr="00DF1E7E">
        <w:tc>
          <w:tcPr>
            <w:tcW w:w="1277" w:type="dxa"/>
            <w:vMerge w:val="restart"/>
          </w:tcPr>
          <w:p w:rsidR="003B5800" w:rsidRPr="004340BB" w:rsidRDefault="003B5800" w:rsidP="004536FD">
            <w:pPr>
              <w:widowControl w:val="0"/>
              <w:suppressAutoHyphens/>
              <w:spacing w:after="120" w:line="276" w:lineRule="auto"/>
              <w:jc w:val="center"/>
              <w:rPr>
                <w:rFonts w:cs="Arial"/>
                <w:szCs w:val="20"/>
              </w:rPr>
            </w:pPr>
            <w:r w:rsidRPr="004340BB">
              <w:rPr>
                <w:rFonts w:cs="Arial"/>
                <w:szCs w:val="20"/>
              </w:rPr>
              <w:t>GRUPO 07:</w:t>
            </w:r>
            <w:r w:rsidR="004536FD">
              <w:rPr>
                <w:rFonts w:cs="Arial"/>
                <w:szCs w:val="20"/>
              </w:rPr>
              <w:t xml:space="preserve"> </w:t>
            </w:r>
            <w:r w:rsidRPr="004340BB">
              <w:rPr>
                <w:rFonts w:cs="Arial"/>
                <w:szCs w:val="20"/>
              </w:rPr>
              <w:t>JAGUARI</w:t>
            </w:r>
          </w:p>
        </w:tc>
        <w:tc>
          <w:tcPr>
            <w:tcW w:w="850" w:type="dxa"/>
          </w:tcPr>
          <w:p w:rsidR="003B5800" w:rsidRPr="004340BB" w:rsidRDefault="003B5800" w:rsidP="0054637C">
            <w:pPr>
              <w:widowControl w:val="0"/>
              <w:suppressAutoHyphens/>
              <w:spacing w:after="120" w:line="276" w:lineRule="auto"/>
              <w:jc w:val="center"/>
              <w:rPr>
                <w:rFonts w:cs="Arial"/>
                <w:szCs w:val="20"/>
              </w:rPr>
            </w:pPr>
            <w:r w:rsidRPr="004340BB">
              <w:rPr>
                <w:rFonts w:cs="Arial"/>
                <w:szCs w:val="20"/>
              </w:rPr>
              <w:t>1</w:t>
            </w:r>
            <w:r w:rsidR="00EB4D16">
              <w:rPr>
                <w:rFonts w:cs="Arial"/>
                <w:szCs w:val="20"/>
              </w:rPr>
              <w:t>58</w:t>
            </w:r>
          </w:p>
        </w:tc>
        <w:tc>
          <w:tcPr>
            <w:tcW w:w="4111" w:type="dxa"/>
          </w:tcPr>
          <w:p w:rsidR="003B5800" w:rsidRPr="004340BB" w:rsidRDefault="003B5800" w:rsidP="0054637C">
            <w:pPr>
              <w:widowControl w:val="0"/>
              <w:suppressAutoHyphens/>
              <w:spacing w:after="120" w:line="276" w:lineRule="auto"/>
              <w:jc w:val="both"/>
              <w:rPr>
                <w:rFonts w:cs="Arial"/>
                <w:szCs w:val="20"/>
              </w:rPr>
            </w:pPr>
            <w:r w:rsidRPr="004340BB">
              <w:rPr>
                <w:rFonts w:cs="Arial"/>
                <w:szCs w:val="20"/>
              </w:rPr>
              <w:t>Revisão e/ou instalação de chaves de partida para motores elétricos, comando e proteção de motores: por partida.Com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54637C">
            <w:pPr>
              <w:widowControl w:val="0"/>
              <w:suppressAutoHyphens/>
              <w:spacing w:after="120" w:line="276" w:lineRule="auto"/>
              <w:jc w:val="center"/>
              <w:rPr>
                <w:rFonts w:cs="Arial"/>
                <w:szCs w:val="20"/>
              </w:rPr>
            </w:pPr>
            <w:r w:rsidRPr="004340BB">
              <w:rPr>
                <w:rFonts w:cs="Arial"/>
                <w:szCs w:val="20"/>
              </w:rPr>
              <w:t>1</w:t>
            </w:r>
            <w:r w:rsidR="00EB4D16">
              <w:rPr>
                <w:rFonts w:cs="Arial"/>
                <w:szCs w:val="20"/>
              </w:rPr>
              <w:t>59</w:t>
            </w:r>
          </w:p>
        </w:tc>
        <w:tc>
          <w:tcPr>
            <w:tcW w:w="4111" w:type="dxa"/>
          </w:tcPr>
          <w:p w:rsidR="003B5800" w:rsidRPr="004340BB" w:rsidRDefault="003B5800" w:rsidP="0054637C">
            <w:pPr>
              <w:widowControl w:val="0"/>
              <w:suppressAutoHyphens/>
              <w:spacing w:after="120" w:line="276" w:lineRule="auto"/>
              <w:rPr>
                <w:rFonts w:cs="Arial"/>
                <w:szCs w:val="20"/>
              </w:rPr>
            </w:pPr>
            <w:r w:rsidRPr="004340BB">
              <w:rPr>
                <w:rFonts w:cs="Arial"/>
                <w:szCs w:val="20"/>
              </w:rPr>
              <w:t>Instalação e/ou manutenção de motor elétrico até 10CV: Substituição de rolamento e bobinagem.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1.333,33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54637C">
            <w:pPr>
              <w:widowControl w:val="0"/>
              <w:suppressAutoHyphens/>
              <w:spacing w:after="120" w:line="276" w:lineRule="auto"/>
              <w:jc w:val="center"/>
              <w:rPr>
                <w:rFonts w:cs="Arial"/>
                <w:szCs w:val="20"/>
              </w:rPr>
            </w:pPr>
            <w:r w:rsidRPr="004340BB">
              <w:rPr>
                <w:rFonts w:cs="Arial"/>
                <w:szCs w:val="20"/>
              </w:rPr>
              <w:t>16</w:t>
            </w:r>
            <w:r w:rsidR="00EB4D16">
              <w:rPr>
                <w:rFonts w:cs="Arial"/>
                <w:szCs w:val="20"/>
              </w:rPr>
              <w:t>0</w:t>
            </w:r>
          </w:p>
        </w:tc>
        <w:tc>
          <w:tcPr>
            <w:tcW w:w="4111" w:type="dxa"/>
          </w:tcPr>
          <w:p w:rsidR="003B5800" w:rsidRPr="004340BB" w:rsidRDefault="003B5800" w:rsidP="0054637C">
            <w:pPr>
              <w:widowControl w:val="0"/>
              <w:suppressAutoHyphens/>
              <w:spacing w:after="120" w:line="276" w:lineRule="auto"/>
              <w:rPr>
                <w:rFonts w:cs="Arial"/>
                <w:szCs w:val="20"/>
              </w:rPr>
            </w:pPr>
            <w:r w:rsidRPr="004340BB">
              <w:rPr>
                <w:rFonts w:cs="Arial"/>
                <w:szCs w:val="20"/>
              </w:rPr>
              <w:t xml:space="preserve">Fornecimento e instalação e/ou substituição de ponto de energia elétrica em </w:t>
            </w:r>
            <w:proofErr w:type="spellStart"/>
            <w:r w:rsidRPr="004340BB">
              <w:rPr>
                <w:rFonts w:cs="Arial"/>
                <w:szCs w:val="20"/>
              </w:rPr>
              <w:t>condulete</w:t>
            </w:r>
            <w:proofErr w:type="spellEnd"/>
            <w:r w:rsidRPr="004340BB">
              <w:rPr>
                <w:rFonts w:cs="Arial"/>
                <w:szCs w:val="20"/>
              </w:rPr>
              <w:t xml:space="preserve"> existente: interruptor, tomada, </w:t>
            </w:r>
            <w:proofErr w:type="spellStart"/>
            <w:r w:rsidRPr="004340BB">
              <w:rPr>
                <w:rFonts w:cs="Arial"/>
                <w:szCs w:val="20"/>
              </w:rPr>
              <w:t>etc</w:t>
            </w:r>
            <w:proofErr w:type="spellEnd"/>
            <w:r w:rsidRPr="004340BB">
              <w:rPr>
                <w:rFonts w:cs="Arial"/>
                <w:szCs w:val="20"/>
              </w:rPr>
              <w:t xml:space="preserve"> (preço por tomada)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41,67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54637C">
            <w:pPr>
              <w:widowControl w:val="0"/>
              <w:suppressAutoHyphens/>
              <w:spacing w:after="120" w:line="276" w:lineRule="auto"/>
              <w:jc w:val="center"/>
              <w:rPr>
                <w:rFonts w:cs="Arial"/>
                <w:szCs w:val="20"/>
              </w:rPr>
            </w:pPr>
            <w:r w:rsidRPr="004340BB">
              <w:rPr>
                <w:rFonts w:cs="Arial"/>
                <w:szCs w:val="20"/>
              </w:rPr>
              <w:t>16</w:t>
            </w:r>
            <w:r w:rsidR="00EB4D16">
              <w:rPr>
                <w:rFonts w:cs="Arial"/>
                <w:szCs w:val="20"/>
              </w:rPr>
              <w:t>1</w:t>
            </w:r>
          </w:p>
        </w:tc>
        <w:tc>
          <w:tcPr>
            <w:tcW w:w="4111" w:type="dxa"/>
          </w:tcPr>
          <w:p w:rsidR="003B5800" w:rsidRPr="004340BB" w:rsidRDefault="003B5800" w:rsidP="0054637C">
            <w:pPr>
              <w:widowControl w:val="0"/>
              <w:tabs>
                <w:tab w:val="left" w:pos="570"/>
                <w:tab w:val="left" w:pos="855"/>
              </w:tabs>
              <w:suppressAutoHyphens/>
              <w:spacing w:after="120" w:line="276" w:lineRule="auto"/>
              <w:rPr>
                <w:rFonts w:cs="Arial"/>
                <w:szCs w:val="20"/>
              </w:rPr>
            </w:pPr>
            <w:r w:rsidRPr="004340BB">
              <w:rPr>
                <w:rFonts w:cs="Arial"/>
                <w:szCs w:val="20"/>
              </w:rPr>
              <w:t>Fornecimento e instalação e/ou substituição de tubulação Æ ¾'' PVC não halogenado ou GE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16</w:t>
            </w:r>
            <w:r w:rsidR="00EB4D16">
              <w:rPr>
                <w:rFonts w:cs="Arial"/>
                <w:szCs w:val="20"/>
              </w:rPr>
              <w:t>2</w:t>
            </w:r>
          </w:p>
        </w:tc>
        <w:tc>
          <w:tcPr>
            <w:tcW w:w="4111" w:type="dxa"/>
          </w:tcPr>
          <w:p w:rsidR="003B5800" w:rsidRPr="004340BB" w:rsidRDefault="003B5800" w:rsidP="0054637C">
            <w:pPr>
              <w:widowControl w:val="0"/>
              <w:suppressAutoHyphens/>
              <w:spacing w:after="120" w:line="276" w:lineRule="auto"/>
              <w:rPr>
                <w:rFonts w:cs="Arial"/>
                <w:szCs w:val="20"/>
              </w:rPr>
            </w:pPr>
            <w:r w:rsidRPr="004340BB">
              <w:rPr>
                <w:rFonts w:cs="Arial"/>
                <w:szCs w:val="20"/>
              </w:rPr>
              <w:t>Fornecimento e instalação e/ou substituição de rede elétrica em baixa tensão 2,5mm2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6,93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16</w:t>
            </w:r>
            <w:r w:rsidR="00EB4D16">
              <w:rPr>
                <w:rFonts w:cs="Arial"/>
                <w:szCs w:val="20"/>
              </w:rPr>
              <w:t>3</w:t>
            </w:r>
          </w:p>
        </w:tc>
        <w:tc>
          <w:tcPr>
            <w:tcW w:w="4111" w:type="dxa"/>
          </w:tcPr>
          <w:p w:rsidR="003B5800" w:rsidRPr="004340BB" w:rsidRDefault="003B5800" w:rsidP="0054637C">
            <w:pPr>
              <w:widowControl w:val="0"/>
              <w:suppressAutoHyphens/>
              <w:spacing w:after="120" w:line="276" w:lineRule="auto"/>
              <w:rPr>
                <w:rFonts w:cs="Arial"/>
                <w:szCs w:val="20"/>
              </w:rPr>
            </w:pPr>
            <w:r w:rsidRPr="004340BB">
              <w:rPr>
                <w:rFonts w:cs="Arial"/>
                <w:szCs w:val="20"/>
              </w:rPr>
              <w:t>Fornecimento e instalação e/ou substituição de rede elétrica em baixa tensão 4mm2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11,00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16</w:t>
            </w:r>
            <w:r w:rsidR="00EB4D16">
              <w:rPr>
                <w:rFonts w:cs="Arial"/>
                <w:szCs w:val="20"/>
              </w:rPr>
              <w:t>4</w:t>
            </w:r>
          </w:p>
        </w:tc>
        <w:tc>
          <w:tcPr>
            <w:tcW w:w="4111" w:type="dxa"/>
          </w:tcPr>
          <w:p w:rsidR="003B5800" w:rsidRPr="004340BB" w:rsidRDefault="003B5800" w:rsidP="0054637C">
            <w:pPr>
              <w:widowControl w:val="0"/>
              <w:suppressAutoHyphens/>
              <w:spacing w:after="120" w:line="276" w:lineRule="auto"/>
              <w:rPr>
                <w:rFonts w:cs="Arial"/>
                <w:szCs w:val="20"/>
              </w:rPr>
            </w:pPr>
            <w:r w:rsidRPr="004340BB">
              <w:rPr>
                <w:rFonts w:cs="Arial"/>
                <w:szCs w:val="20"/>
              </w:rPr>
              <w:t>Fornecimento e instalação e/ou substituição de rede elétrica em baixa tensão 6mm2 não halogenado em tubulação existente - para até (m) metros (preço por metro).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16,33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16</w:t>
            </w:r>
            <w:r w:rsidR="00EB4D16">
              <w:rPr>
                <w:rFonts w:cs="Arial"/>
                <w:szCs w:val="20"/>
              </w:rPr>
              <w:t>5</w:t>
            </w:r>
          </w:p>
        </w:tc>
        <w:tc>
          <w:tcPr>
            <w:tcW w:w="4111" w:type="dxa"/>
          </w:tcPr>
          <w:p w:rsidR="003B5800" w:rsidRPr="004340BB" w:rsidRDefault="003B5800" w:rsidP="0054637C">
            <w:pPr>
              <w:widowControl w:val="0"/>
              <w:suppressAutoHyphens/>
              <w:spacing w:after="120" w:line="276" w:lineRule="auto"/>
              <w:rPr>
                <w:rFonts w:cs="Arial"/>
                <w:szCs w:val="20"/>
              </w:rPr>
            </w:pPr>
            <w:r w:rsidRPr="004340BB">
              <w:rPr>
                <w:rFonts w:cs="Arial"/>
                <w:szCs w:val="20"/>
              </w:rPr>
              <w:t xml:space="preserve">Fornecimento e instalação de ponto de rede elétrica em conjunto constituído por tomada universal 10A/220V e </w:t>
            </w:r>
            <w:proofErr w:type="spellStart"/>
            <w:r w:rsidRPr="004340BB">
              <w:rPr>
                <w:rFonts w:cs="Arial"/>
                <w:szCs w:val="20"/>
              </w:rPr>
              <w:t>condulete</w:t>
            </w:r>
            <w:proofErr w:type="spellEnd"/>
            <w:r w:rsidRPr="004340BB">
              <w:rPr>
                <w:rFonts w:cs="Arial"/>
                <w:szCs w:val="20"/>
              </w:rPr>
              <w:t xml:space="preserve"> PVC não halogenado ou AL cinza com tampa. Por unidade -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45,33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54637C">
            <w:pPr>
              <w:widowControl w:val="0"/>
              <w:suppressAutoHyphens/>
              <w:spacing w:after="120" w:line="276" w:lineRule="auto"/>
              <w:jc w:val="center"/>
              <w:rPr>
                <w:rFonts w:cs="Arial"/>
                <w:szCs w:val="20"/>
              </w:rPr>
            </w:pPr>
            <w:r w:rsidRPr="004340BB">
              <w:rPr>
                <w:rFonts w:cs="Arial"/>
                <w:szCs w:val="20"/>
              </w:rPr>
              <w:t>16</w:t>
            </w:r>
            <w:r w:rsidR="00EB4D16">
              <w:rPr>
                <w:rFonts w:cs="Arial"/>
                <w:szCs w:val="20"/>
              </w:rPr>
              <w:t>6</w:t>
            </w:r>
          </w:p>
        </w:tc>
        <w:tc>
          <w:tcPr>
            <w:tcW w:w="4111" w:type="dxa"/>
          </w:tcPr>
          <w:p w:rsidR="003B5800" w:rsidRPr="004340BB" w:rsidRDefault="003B5800" w:rsidP="0054637C">
            <w:pPr>
              <w:widowControl w:val="0"/>
              <w:suppressAutoHyphens/>
              <w:spacing w:after="120" w:line="276" w:lineRule="auto"/>
              <w:rPr>
                <w:rFonts w:cs="Arial"/>
                <w:szCs w:val="20"/>
              </w:rPr>
            </w:pPr>
            <w:r w:rsidRPr="004340BB">
              <w:rPr>
                <w:rFonts w:cs="Arial"/>
                <w:szCs w:val="20"/>
              </w:rPr>
              <w:t>Fornecimento e instalação e/ou substituição de rede aérea, monofásica em BT 16mm2 multiplexada; -para mais de metros.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19,00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54637C">
            <w:pPr>
              <w:widowControl w:val="0"/>
              <w:suppressAutoHyphens/>
              <w:spacing w:after="120" w:line="276" w:lineRule="auto"/>
              <w:jc w:val="center"/>
              <w:rPr>
                <w:rFonts w:cs="Arial"/>
                <w:szCs w:val="20"/>
              </w:rPr>
            </w:pPr>
            <w:r w:rsidRPr="004340BB">
              <w:rPr>
                <w:rFonts w:cs="Arial"/>
                <w:szCs w:val="20"/>
              </w:rPr>
              <w:t>16</w:t>
            </w:r>
            <w:r w:rsidR="00EB4D16">
              <w:rPr>
                <w:rFonts w:cs="Arial"/>
                <w:szCs w:val="20"/>
              </w:rPr>
              <w:t>7</w:t>
            </w:r>
          </w:p>
        </w:tc>
        <w:tc>
          <w:tcPr>
            <w:tcW w:w="4111" w:type="dxa"/>
          </w:tcPr>
          <w:p w:rsidR="003B5800" w:rsidRPr="004340BB" w:rsidRDefault="003B5800" w:rsidP="0054637C">
            <w:pPr>
              <w:widowControl w:val="0"/>
              <w:suppressAutoHyphens/>
              <w:spacing w:after="120" w:line="276" w:lineRule="auto"/>
              <w:rPr>
                <w:rFonts w:cs="Arial"/>
                <w:szCs w:val="20"/>
              </w:rPr>
            </w:pPr>
            <w:r w:rsidRPr="004340BB">
              <w:rPr>
                <w:rFonts w:cs="Arial"/>
                <w:szCs w:val="20"/>
              </w:rPr>
              <w:t>Fornecimento e instalação e/ou substituição de rede aérea trifásica em BT multiplexada 50mm2. - para mais de metros.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61,00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w:t>
            </w:r>
            <w:r w:rsidR="00EB4D16">
              <w:rPr>
                <w:rFonts w:cs="Arial"/>
                <w:szCs w:val="20"/>
              </w:rPr>
              <w:t>68</w:t>
            </w:r>
          </w:p>
        </w:tc>
        <w:tc>
          <w:tcPr>
            <w:tcW w:w="4111" w:type="dxa"/>
          </w:tcPr>
          <w:p w:rsidR="003B5800" w:rsidRPr="004340BB" w:rsidRDefault="003B5800" w:rsidP="007277C9">
            <w:pPr>
              <w:widowControl w:val="0"/>
              <w:suppressAutoHyphens/>
              <w:spacing w:after="120" w:line="276" w:lineRule="auto"/>
              <w:rPr>
                <w:rFonts w:cs="Arial"/>
                <w:szCs w:val="20"/>
              </w:rPr>
            </w:pPr>
            <w:r w:rsidRPr="004340BB">
              <w:rPr>
                <w:rFonts w:cs="Arial"/>
                <w:szCs w:val="20"/>
              </w:rPr>
              <w:t>Manutenção de luminárias em poste tipo iluminação pública, troca de reator 250W: -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147,67</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w:t>
            </w:r>
            <w:r w:rsidR="00EB4D16">
              <w:rPr>
                <w:rFonts w:cs="Arial"/>
                <w:szCs w:val="20"/>
              </w:rPr>
              <w:t>69</w:t>
            </w:r>
          </w:p>
        </w:tc>
        <w:tc>
          <w:tcPr>
            <w:tcW w:w="4111" w:type="dxa"/>
          </w:tcPr>
          <w:p w:rsidR="003B5800" w:rsidRPr="004340BB" w:rsidRDefault="003B5800" w:rsidP="007277C9">
            <w:pPr>
              <w:widowControl w:val="0"/>
              <w:suppressAutoHyphens/>
              <w:spacing w:after="120" w:line="276" w:lineRule="auto"/>
              <w:rPr>
                <w:rFonts w:cs="Arial"/>
                <w:szCs w:val="20"/>
              </w:rPr>
            </w:pPr>
            <w:r w:rsidRPr="004340BB">
              <w:rPr>
                <w:rFonts w:cs="Arial"/>
                <w:szCs w:val="20"/>
              </w:rPr>
              <w:t xml:space="preserve">Manutenção de luminárias em poste tipo iluminação pública, troca de Lâmpada sódio 250W:- por unidade. Com material </w:t>
            </w:r>
            <w:r w:rsidRPr="004340BB">
              <w:rPr>
                <w:rFonts w:cs="Arial"/>
                <w:szCs w:val="20"/>
              </w:rPr>
              <w:lastRenderedPageBreak/>
              <w:t>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lastRenderedPageBreak/>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110,00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17</w:t>
            </w:r>
            <w:r w:rsidR="00EB4D16">
              <w:rPr>
                <w:rFonts w:cs="Arial"/>
                <w:szCs w:val="20"/>
              </w:rPr>
              <w:t>0</w:t>
            </w:r>
          </w:p>
        </w:tc>
        <w:tc>
          <w:tcPr>
            <w:tcW w:w="4111" w:type="dxa"/>
          </w:tcPr>
          <w:p w:rsidR="003B5800" w:rsidRPr="004340BB" w:rsidRDefault="003B5800" w:rsidP="007277C9">
            <w:pPr>
              <w:widowControl w:val="0"/>
              <w:suppressAutoHyphens/>
              <w:spacing w:after="120" w:line="276" w:lineRule="auto"/>
              <w:rPr>
                <w:rFonts w:cs="Arial"/>
                <w:szCs w:val="20"/>
              </w:rPr>
            </w:pPr>
            <w:r w:rsidRPr="004340BB">
              <w:rPr>
                <w:rFonts w:cs="Arial"/>
                <w:szCs w:val="20"/>
              </w:rPr>
              <w:t>Manutenção de luminárias em poste tipo iluminação pública, troca de relé foto elétrico 1000W: -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90,00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17</w:t>
            </w:r>
            <w:r w:rsidR="00EB4D16">
              <w:rPr>
                <w:rFonts w:cs="Arial"/>
                <w:szCs w:val="20"/>
              </w:rPr>
              <w:t>1</w:t>
            </w:r>
          </w:p>
        </w:tc>
        <w:tc>
          <w:tcPr>
            <w:tcW w:w="4111" w:type="dxa"/>
          </w:tcPr>
          <w:p w:rsidR="003B5800" w:rsidRPr="004340BB" w:rsidRDefault="003B5800" w:rsidP="007277C9">
            <w:pPr>
              <w:widowControl w:val="0"/>
              <w:suppressAutoHyphens/>
              <w:spacing w:after="120" w:line="276" w:lineRule="auto"/>
              <w:rPr>
                <w:rFonts w:cs="Arial"/>
                <w:szCs w:val="20"/>
              </w:rPr>
            </w:pPr>
            <w:r w:rsidRPr="004340BB">
              <w:rPr>
                <w:rFonts w:cs="Arial"/>
                <w:szCs w:val="20"/>
              </w:rPr>
              <w:t>Manutenção de luminárias em poste tipo iluminação publica,troca de soquetes para lâmpadas fluorescentes.</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25,00</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17</w:t>
            </w:r>
            <w:r w:rsidR="00EB4D16">
              <w:rPr>
                <w:rFonts w:cs="Arial"/>
                <w:szCs w:val="20"/>
              </w:rPr>
              <w:t>2</w:t>
            </w:r>
          </w:p>
        </w:tc>
        <w:tc>
          <w:tcPr>
            <w:tcW w:w="4111" w:type="dxa"/>
          </w:tcPr>
          <w:p w:rsidR="003B5800" w:rsidRPr="004340BB" w:rsidRDefault="003B5800" w:rsidP="007277C9">
            <w:pPr>
              <w:widowControl w:val="0"/>
              <w:suppressAutoHyphens/>
              <w:spacing w:after="120" w:line="276" w:lineRule="auto"/>
              <w:rPr>
                <w:rFonts w:cs="Arial"/>
                <w:szCs w:val="20"/>
              </w:rPr>
            </w:pPr>
            <w:r w:rsidRPr="004340BB">
              <w:rPr>
                <w:rFonts w:cs="Arial"/>
                <w:szCs w:val="20"/>
              </w:rPr>
              <w:t>Manutenção em rede elétrica existente BT mono ou trifásica - Curto Circuito. Por unidade.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233,33</w:t>
            </w:r>
          </w:p>
        </w:tc>
      </w:tr>
      <w:tr w:rsidR="003B5800" w:rsidRPr="004340BB" w:rsidTr="00DF1E7E">
        <w:tc>
          <w:tcPr>
            <w:tcW w:w="1277" w:type="dxa"/>
            <w:vMerge/>
          </w:tcPr>
          <w:p w:rsidR="003B5800" w:rsidRPr="004340BB" w:rsidRDefault="003B5800" w:rsidP="001671BF">
            <w:pPr>
              <w:widowControl w:val="0"/>
              <w:suppressAutoHyphens/>
              <w:spacing w:after="120" w:line="276" w:lineRule="auto"/>
              <w:jc w:val="center"/>
              <w:rPr>
                <w:rFonts w:cs="Arial"/>
                <w:szCs w:val="20"/>
              </w:rPr>
            </w:pPr>
          </w:p>
        </w:tc>
        <w:tc>
          <w:tcPr>
            <w:tcW w:w="850" w:type="dxa"/>
          </w:tcPr>
          <w:p w:rsidR="003B5800" w:rsidRPr="004340BB" w:rsidRDefault="004536FD" w:rsidP="007277C9">
            <w:pPr>
              <w:widowControl w:val="0"/>
              <w:suppressAutoHyphens/>
              <w:spacing w:after="120" w:line="276" w:lineRule="auto"/>
              <w:jc w:val="center"/>
              <w:rPr>
                <w:rFonts w:cs="Arial"/>
                <w:szCs w:val="20"/>
              </w:rPr>
            </w:pPr>
            <w:r>
              <w:rPr>
                <w:rFonts w:cs="Arial"/>
                <w:szCs w:val="20"/>
              </w:rPr>
              <w:t>17</w:t>
            </w:r>
            <w:r w:rsidR="00EB4D16">
              <w:rPr>
                <w:rFonts w:cs="Arial"/>
                <w:szCs w:val="20"/>
              </w:rPr>
              <w:t>3</w:t>
            </w:r>
          </w:p>
        </w:tc>
        <w:tc>
          <w:tcPr>
            <w:tcW w:w="4111" w:type="dxa"/>
          </w:tcPr>
          <w:p w:rsidR="003B5800" w:rsidRPr="004340BB" w:rsidRDefault="003B5800" w:rsidP="009B0A2C">
            <w:pPr>
              <w:widowControl w:val="0"/>
              <w:suppressAutoHyphens/>
              <w:spacing w:after="120" w:line="276" w:lineRule="auto"/>
              <w:jc w:val="both"/>
              <w:rPr>
                <w:rFonts w:cs="Arial"/>
                <w:szCs w:val="20"/>
              </w:rPr>
            </w:pPr>
            <w:r w:rsidRPr="004340BB">
              <w:rPr>
                <w:rFonts w:cs="Arial"/>
                <w:szCs w:val="20"/>
              </w:rPr>
              <w:t>Manutenção preventiva e corretiva de aterramento NBR 5410 e NBR 5419 - por aterramento com laudo. Com material Incluso.</w:t>
            </w:r>
          </w:p>
        </w:tc>
        <w:tc>
          <w:tcPr>
            <w:tcW w:w="1843" w:type="dxa"/>
            <w:gridSpan w:val="2"/>
          </w:tcPr>
          <w:p w:rsidR="003B5800" w:rsidRPr="004340BB" w:rsidRDefault="003B5800" w:rsidP="00DC108E">
            <w:pPr>
              <w:widowControl w:val="0"/>
              <w:tabs>
                <w:tab w:val="left" w:pos="1060"/>
              </w:tabs>
              <w:suppressAutoHyphens/>
              <w:spacing w:after="120" w:line="276" w:lineRule="auto"/>
              <w:ind w:right="-108"/>
              <w:jc w:val="center"/>
              <w:rPr>
                <w:rFonts w:cs="Arial"/>
                <w:szCs w:val="20"/>
              </w:rPr>
            </w:pPr>
            <w:r w:rsidRPr="004340BB">
              <w:rPr>
                <w:rFonts w:cs="Arial"/>
                <w:szCs w:val="20"/>
              </w:rPr>
              <w:t>SERVIÇO</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360,00</w:t>
            </w:r>
          </w:p>
        </w:tc>
      </w:tr>
      <w:tr w:rsidR="00DC6964" w:rsidRPr="004340BB" w:rsidTr="0010141C">
        <w:tc>
          <w:tcPr>
            <w:tcW w:w="9215" w:type="dxa"/>
            <w:gridSpan w:val="7"/>
          </w:tcPr>
          <w:p w:rsidR="00DC6964" w:rsidRPr="00DE316E" w:rsidRDefault="00DC6964" w:rsidP="00DC108E">
            <w:pPr>
              <w:widowControl w:val="0"/>
              <w:suppressAutoHyphens/>
              <w:spacing w:after="120" w:line="276" w:lineRule="auto"/>
              <w:jc w:val="center"/>
              <w:rPr>
                <w:rFonts w:cs="Arial"/>
                <w:b/>
                <w:szCs w:val="20"/>
              </w:rPr>
            </w:pPr>
            <w:r w:rsidRPr="00DE316E">
              <w:rPr>
                <w:rFonts w:cs="Arial"/>
                <w:b/>
                <w:szCs w:val="20"/>
              </w:rPr>
              <w:t>TOTAL</w:t>
            </w:r>
          </w:p>
        </w:tc>
        <w:tc>
          <w:tcPr>
            <w:tcW w:w="1134" w:type="dxa"/>
          </w:tcPr>
          <w:p w:rsidR="00DC6964" w:rsidRPr="00DE316E" w:rsidRDefault="00DE316E" w:rsidP="00DC108E">
            <w:pPr>
              <w:widowControl w:val="0"/>
              <w:suppressAutoHyphens/>
              <w:spacing w:after="120" w:line="276" w:lineRule="auto"/>
              <w:jc w:val="center"/>
              <w:rPr>
                <w:rFonts w:cs="Arial"/>
                <w:b/>
                <w:szCs w:val="20"/>
              </w:rPr>
            </w:pPr>
            <w:r>
              <w:rPr>
                <w:rFonts w:cs="Arial"/>
                <w:b/>
                <w:szCs w:val="20"/>
              </w:rPr>
              <w:t>2.817,59</w:t>
            </w:r>
          </w:p>
        </w:tc>
      </w:tr>
      <w:tr w:rsidR="003B5800" w:rsidRPr="004340BB" w:rsidTr="00DF1E7E">
        <w:tc>
          <w:tcPr>
            <w:tcW w:w="1277" w:type="dxa"/>
          </w:tcPr>
          <w:p w:rsidR="003B5800" w:rsidRPr="004340BB" w:rsidRDefault="00BE3142" w:rsidP="001671BF">
            <w:pPr>
              <w:widowControl w:val="0"/>
              <w:suppressAutoHyphens/>
              <w:spacing w:after="120" w:line="276" w:lineRule="auto"/>
              <w:jc w:val="center"/>
              <w:rPr>
                <w:rFonts w:cs="Arial"/>
                <w:szCs w:val="20"/>
              </w:rPr>
            </w:pPr>
            <w:r>
              <w:rPr>
                <w:rFonts w:cs="Arial"/>
                <w:szCs w:val="20"/>
              </w:rPr>
              <w:t>ITEM 174</w:t>
            </w:r>
            <w:r w:rsidR="003B5800" w:rsidRPr="004340BB">
              <w:rPr>
                <w:rFonts w:cs="Arial"/>
                <w:szCs w:val="20"/>
              </w:rPr>
              <w:t>: SÃO VICENTE DO SUL</w:t>
            </w:r>
          </w:p>
        </w:tc>
        <w:tc>
          <w:tcPr>
            <w:tcW w:w="850" w:type="dxa"/>
          </w:tcPr>
          <w:p w:rsidR="003B5800" w:rsidRPr="004340BB" w:rsidRDefault="003B5800" w:rsidP="001671BF">
            <w:pPr>
              <w:widowControl w:val="0"/>
              <w:suppressAutoHyphens/>
              <w:spacing w:after="120" w:line="276" w:lineRule="auto"/>
              <w:jc w:val="center"/>
              <w:rPr>
                <w:rFonts w:cs="Arial"/>
                <w:szCs w:val="20"/>
              </w:rPr>
            </w:pPr>
            <w:r w:rsidRPr="004340BB">
              <w:rPr>
                <w:rFonts w:cs="Arial"/>
                <w:szCs w:val="20"/>
              </w:rPr>
              <w:t>17</w:t>
            </w:r>
            <w:r w:rsidR="00EB4D16">
              <w:rPr>
                <w:rFonts w:cs="Arial"/>
                <w:szCs w:val="20"/>
              </w:rPr>
              <w:t>4</w:t>
            </w:r>
          </w:p>
        </w:tc>
        <w:tc>
          <w:tcPr>
            <w:tcW w:w="4111" w:type="dxa"/>
          </w:tcPr>
          <w:p w:rsidR="003B5800" w:rsidRPr="004340BB" w:rsidRDefault="003B5800" w:rsidP="007277C9">
            <w:pPr>
              <w:widowControl w:val="0"/>
              <w:suppressAutoHyphens/>
              <w:spacing w:after="120" w:line="276" w:lineRule="auto"/>
              <w:rPr>
                <w:rFonts w:cs="Arial"/>
                <w:szCs w:val="20"/>
              </w:rPr>
            </w:pPr>
            <w:r w:rsidRPr="004340BB">
              <w:rPr>
                <w:rFonts w:cs="Arial"/>
                <w:szCs w:val="20"/>
              </w:rPr>
              <w:t xml:space="preserve">Serviço sob demanda de Manutenção de REDE DE ALTA TENSÃO com mais de 100 metros, de forma corretiva e preventiva,com fornecimento de peças. As peças necessárias nas atividades de substituição/concerto serão pagas convertidas em horas técnicas, mediante aferição do fiscal do contrato através de três orçamentos, com a finalidade de apuração do valor de mercado à data da realização do serviço. A unidade de medida de hora técnica será paga por serviço prestado, indiferente do número de pessoas disponibilizado para a execução do mesmo. </w:t>
            </w:r>
          </w:p>
          <w:p w:rsidR="003B5800" w:rsidRPr="004340BB" w:rsidRDefault="003B5800" w:rsidP="007277C9">
            <w:pPr>
              <w:widowControl w:val="0"/>
              <w:suppressAutoHyphens/>
              <w:spacing w:after="120" w:line="276" w:lineRule="auto"/>
              <w:rPr>
                <w:rFonts w:cs="Arial"/>
                <w:szCs w:val="20"/>
              </w:rPr>
            </w:pPr>
            <w:r w:rsidRPr="004340BB">
              <w:rPr>
                <w:rFonts w:cs="Arial"/>
                <w:szCs w:val="20"/>
              </w:rPr>
              <w:t xml:space="preserve"> Os serviços de manutenção de rede </w:t>
            </w:r>
            <w:proofErr w:type="spellStart"/>
            <w:r w:rsidRPr="004340BB">
              <w:rPr>
                <w:rFonts w:cs="Arial"/>
                <w:szCs w:val="20"/>
              </w:rPr>
              <w:t>prevêem</w:t>
            </w:r>
            <w:proofErr w:type="spellEnd"/>
            <w:r w:rsidRPr="004340BB">
              <w:rPr>
                <w:rFonts w:cs="Arial"/>
                <w:szCs w:val="20"/>
              </w:rPr>
              <w:t xml:space="preserve"> a realização dos seguintes serviços mínimos:Manutenção de chaves seccionadora tripolar, Manutenção de disjuntor de media tensão (23KV), Reoperação de disjuntor media tensão e chave seccionadora, Substituição de </w:t>
            </w:r>
            <w:proofErr w:type="spellStart"/>
            <w:r w:rsidRPr="004340BB">
              <w:rPr>
                <w:rFonts w:cs="Arial"/>
                <w:szCs w:val="20"/>
              </w:rPr>
              <w:t>mufla</w:t>
            </w:r>
            <w:proofErr w:type="spellEnd"/>
            <w:r w:rsidRPr="004340BB">
              <w:rPr>
                <w:rFonts w:cs="Arial"/>
                <w:szCs w:val="20"/>
              </w:rPr>
              <w:t xml:space="preserve"> interna e externa, Substituição de cabo de media tensão com isolamento de blindagem, Substituição de fusível de media tensão, Substituição de chave fusível de media tensão, Substituição de isoladores, Substituição de conectores, Substituição de cruzetas, Substituição de cabo de alumínio, Manutenção em, cabo de alumínio, Substituição de postes de concreto ou madeira estruturas N1, N2, N3 e N4, Substituição estai, Substituição de </w:t>
            </w:r>
            <w:r w:rsidRPr="004340BB">
              <w:rPr>
                <w:rFonts w:cs="Arial"/>
                <w:szCs w:val="20"/>
              </w:rPr>
              <w:lastRenderedPageBreak/>
              <w:t xml:space="preserve">terminais de transformadores, Substituição de plataforma de transformador, Analise e laudo de óleo transformador, Plumagem de postes, Substituição de para raio em rede de media tensão, Substituição </w:t>
            </w:r>
            <w:proofErr w:type="spellStart"/>
            <w:r w:rsidRPr="004340BB">
              <w:rPr>
                <w:rFonts w:cs="Arial"/>
                <w:szCs w:val="20"/>
              </w:rPr>
              <w:t>EPIs</w:t>
            </w:r>
            <w:proofErr w:type="spellEnd"/>
            <w:r w:rsidRPr="004340BB">
              <w:rPr>
                <w:rFonts w:cs="Arial"/>
                <w:szCs w:val="20"/>
              </w:rPr>
              <w:t xml:space="preserve"> para cabine de medição, Manutenção em dispositivos de segurança da cabine de medição.</w:t>
            </w:r>
          </w:p>
          <w:p w:rsidR="003B5800" w:rsidRPr="004340BB" w:rsidRDefault="003B5800" w:rsidP="007277C9">
            <w:pPr>
              <w:widowControl w:val="0"/>
              <w:suppressAutoHyphens/>
              <w:spacing w:after="120" w:line="276" w:lineRule="auto"/>
              <w:rPr>
                <w:rFonts w:cs="Arial"/>
                <w:szCs w:val="20"/>
              </w:rPr>
            </w:pPr>
            <w:r w:rsidRPr="004340BB">
              <w:rPr>
                <w:rFonts w:cs="Arial"/>
                <w:szCs w:val="20"/>
              </w:rPr>
              <w:t xml:space="preserve"> O dimensionamento das horas técnicas para a prestação dos serviços a serem realizados deverá ser aprovado pelo fiscal do contrato, depois de ouvido o setor de Engenharia de Eletricidade do Campus e, caso este não possua o referido setor em seu Campi, depois de ouvido o Setor de Engenharia de Eletricidade no âmbito do Instituto Federal Farroupilha.</w:t>
            </w:r>
          </w:p>
        </w:tc>
        <w:tc>
          <w:tcPr>
            <w:tcW w:w="1843" w:type="dxa"/>
            <w:gridSpan w:val="2"/>
          </w:tcPr>
          <w:p w:rsidR="003B5800" w:rsidRPr="004340BB" w:rsidRDefault="003B5800" w:rsidP="00DC108E">
            <w:pPr>
              <w:widowControl w:val="0"/>
              <w:suppressAutoHyphens/>
              <w:spacing w:after="120" w:line="276" w:lineRule="auto"/>
              <w:ind w:right="317"/>
              <w:jc w:val="center"/>
              <w:rPr>
                <w:rFonts w:cs="Arial"/>
                <w:szCs w:val="20"/>
              </w:rPr>
            </w:pPr>
            <w:r w:rsidRPr="004340BB">
              <w:rPr>
                <w:rFonts w:cs="Arial"/>
                <w:szCs w:val="20"/>
              </w:rPr>
              <w:lastRenderedPageBreak/>
              <w:t>HORA TECNICA</w:t>
            </w:r>
          </w:p>
        </w:tc>
        <w:tc>
          <w:tcPr>
            <w:tcW w:w="1134" w:type="dxa"/>
            <w:gridSpan w:val="2"/>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100</w:t>
            </w:r>
          </w:p>
        </w:tc>
        <w:tc>
          <w:tcPr>
            <w:tcW w:w="1134" w:type="dxa"/>
          </w:tcPr>
          <w:p w:rsidR="003B5800" w:rsidRPr="004340BB" w:rsidRDefault="003B5800" w:rsidP="00DC108E">
            <w:pPr>
              <w:widowControl w:val="0"/>
              <w:suppressAutoHyphens/>
              <w:spacing w:after="120" w:line="276" w:lineRule="auto"/>
              <w:jc w:val="center"/>
              <w:rPr>
                <w:rFonts w:cs="Arial"/>
                <w:szCs w:val="20"/>
              </w:rPr>
            </w:pPr>
            <w:r w:rsidRPr="004340BB">
              <w:rPr>
                <w:rFonts w:cs="Arial"/>
                <w:szCs w:val="20"/>
              </w:rPr>
              <w:t>516,67</w:t>
            </w:r>
          </w:p>
        </w:tc>
      </w:tr>
      <w:tr w:rsidR="00DC6964" w:rsidRPr="004340BB" w:rsidTr="0010141C">
        <w:tc>
          <w:tcPr>
            <w:tcW w:w="9215" w:type="dxa"/>
            <w:gridSpan w:val="7"/>
          </w:tcPr>
          <w:p w:rsidR="00DC6964" w:rsidRPr="00DE316E" w:rsidRDefault="00DC6964" w:rsidP="00DC6964">
            <w:pPr>
              <w:widowControl w:val="0"/>
              <w:suppressAutoHyphens/>
              <w:spacing w:after="120" w:line="276" w:lineRule="auto"/>
              <w:jc w:val="center"/>
              <w:rPr>
                <w:rFonts w:cs="Arial"/>
                <w:b/>
                <w:szCs w:val="20"/>
              </w:rPr>
            </w:pPr>
            <w:r w:rsidRPr="00DE316E">
              <w:rPr>
                <w:rFonts w:cs="Arial"/>
                <w:b/>
                <w:szCs w:val="20"/>
              </w:rPr>
              <w:lastRenderedPageBreak/>
              <w:t>TOTAL</w:t>
            </w:r>
          </w:p>
        </w:tc>
        <w:tc>
          <w:tcPr>
            <w:tcW w:w="1134" w:type="dxa"/>
          </w:tcPr>
          <w:p w:rsidR="00DC6964" w:rsidRPr="00DE316E" w:rsidRDefault="00D905CB" w:rsidP="00D905CB">
            <w:pPr>
              <w:widowControl w:val="0"/>
              <w:suppressAutoHyphens/>
              <w:spacing w:after="120" w:line="276" w:lineRule="auto"/>
              <w:jc w:val="center"/>
              <w:rPr>
                <w:rFonts w:cs="Arial"/>
                <w:b/>
                <w:szCs w:val="20"/>
              </w:rPr>
            </w:pPr>
            <w:r w:rsidRPr="00DE316E">
              <w:rPr>
                <w:rFonts w:cs="Arial"/>
                <w:b/>
                <w:szCs w:val="20"/>
              </w:rPr>
              <w:t>516,67</w:t>
            </w:r>
          </w:p>
        </w:tc>
      </w:tr>
    </w:tbl>
    <w:p w:rsidR="00E0747F" w:rsidRDefault="00E0747F" w:rsidP="00DB206B">
      <w:pPr>
        <w:autoSpaceDE w:val="0"/>
        <w:spacing w:after="120" w:line="276" w:lineRule="auto"/>
        <w:jc w:val="both"/>
        <w:rPr>
          <w:rFonts w:cs="Arial"/>
          <w:szCs w:val="20"/>
        </w:rPr>
      </w:pPr>
    </w:p>
    <w:p w:rsidR="00E0747F" w:rsidRDefault="00E0747F">
      <w:pPr>
        <w:rPr>
          <w:rFonts w:cs="Arial"/>
          <w:szCs w:val="20"/>
        </w:rPr>
      </w:pPr>
      <w:r>
        <w:rPr>
          <w:rFonts w:cs="Arial"/>
          <w:szCs w:val="20"/>
        </w:rPr>
        <w:br w:type="page"/>
      </w:r>
    </w:p>
    <w:p w:rsidR="001D7721" w:rsidRPr="00416B88" w:rsidRDefault="00F00BA2" w:rsidP="00E92022">
      <w:pPr>
        <w:pStyle w:val="PargrafodaLista"/>
        <w:numPr>
          <w:ilvl w:val="1"/>
          <w:numId w:val="1"/>
        </w:numPr>
        <w:autoSpaceDE w:val="0"/>
        <w:spacing w:before="120" w:after="120" w:line="276" w:lineRule="auto"/>
        <w:jc w:val="both"/>
        <w:rPr>
          <w:rFonts w:cs="Arial"/>
          <w:b/>
          <w:szCs w:val="20"/>
        </w:rPr>
      </w:pPr>
      <w:r w:rsidRPr="004340BB">
        <w:rPr>
          <w:rFonts w:cs="Arial"/>
          <w:szCs w:val="20"/>
        </w:rPr>
        <w:lastRenderedPageBreak/>
        <w:t>GRUPOS POR LOCAL DE</w:t>
      </w:r>
      <w:r w:rsidR="001D7721">
        <w:rPr>
          <w:rFonts w:cs="Arial"/>
          <w:szCs w:val="20"/>
        </w:rPr>
        <w:t xml:space="preserve"> ENTREGA/PRESTAÇÃO DE SERVIÇOS:</w:t>
      </w:r>
    </w:p>
    <w:tbl>
      <w:tblPr>
        <w:tblStyle w:val="Tabelacomgrade"/>
        <w:tblW w:w="9498" w:type="dxa"/>
        <w:tblInd w:w="108" w:type="dxa"/>
        <w:tblLook w:val="04A0"/>
      </w:tblPr>
      <w:tblGrid>
        <w:gridCol w:w="3825"/>
        <w:gridCol w:w="5673"/>
      </w:tblGrid>
      <w:tr w:rsidR="00313B3B" w:rsidRPr="004340BB" w:rsidTr="00F00BA2">
        <w:tc>
          <w:tcPr>
            <w:tcW w:w="3825" w:type="dxa"/>
          </w:tcPr>
          <w:p w:rsidR="00313B3B" w:rsidRPr="004340BB" w:rsidRDefault="00313B3B" w:rsidP="004D66BD">
            <w:pPr>
              <w:pStyle w:val="Nivel1"/>
              <w:numPr>
                <w:ilvl w:val="0"/>
                <w:numId w:val="0"/>
              </w:numPr>
              <w:jc w:val="center"/>
              <w:rPr>
                <w:color w:val="auto"/>
              </w:rPr>
            </w:pPr>
          </w:p>
        </w:tc>
        <w:tc>
          <w:tcPr>
            <w:tcW w:w="5673" w:type="dxa"/>
          </w:tcPr>
          <w:p w:rsidR="00313B3B" w:rsidRPr="004340BB" w:rsidRDefault="00EF74A8" w:rsidP="004D66BD">
            <w:pPr>
              <w:pStyle w:val="Nivel1"/>
              <w:numPr>
                <w:ilvl w:val="0"/>
                <w:numId w:val="0"/>
              </w:numPr>
              <w:jc w:val="center"/>
              <w:rPr>
                <w:color w:val="auto"/>
              </w:rPr>
            </w:pPr>
            <w:r>
              <w:rPr>
                <w:color w:val="auto"/>
              </w:rPr>
              <w:t>LOCAL DE ENTREGA</w:t>
            </w:r>
          </w:p>
          <w:p w:rsidR="004D66BD" w:rsidRPr="004340BB" w:rsidRDefault="004D66BD" w:rsidP="004D66BD"/>
        </w:tc>
      </w:tr>
      <w:tr w:rsidR="00F00BA2" w:rsidRPr="004340BB" w:rsidTr="00F00BA2">
        <w:tc>
          <w:tcPr>
            <w:tcW w:w="3825" w:type="dxa"/>
          </w:tcPr>
          <w:p w:rsidR="00F00BA2" w:rsidRPr="004340BB" w:rsidRDefault="00F00BA2" w:rsidP="004D66BD">
            <w:pPr>
              <w:pStyle w:val="Nivel1"/>
              <w:numPr>
                <w:ilvl w:val="0"/>
                <w:numId w:val="0"/>
              </w:numPr>
              <w:jc w:val="center"/>
              <w:rPr>
                <w:color w:val="auto"/>
              </w:rPr>
            </w:pPr>
            <w:r w:rsidRPr="004340BB">
              <w:rPr>
                <w:color w:val="auto"/>
              </w:rPr>
              <w:t>Grupo 01</w:t>
            </w:r>
          </w:p>
        </w:tc>
        <w:tc>
          <w:tcPr>
            <w:tcW w:w="5673" w:type="dxa"/>
          </w:tcPr>
          <w:p w:rsidR="00F00BA2" w:rsidRPr="004340BB" w:rsidRDefault="00F00BA2" w:rsidP="004D66BD">
            <w:pPr>
              <w:shd w:val="clear" w:color="auto" w:fill="FFFFFF"/>
              <w:jc w:val="center"/>
              <w:textAlignment w:val="baseline"/>
              <w:rPr>
                <w:rFonts w:cs="Arial"/>
                <w:szCs w:val="20"/>
              </w:rPr>
            </w:pPr>
            <w:r w:rsidRPr="004340BB">
              <w:rPr>
                <w:rFonts w:cs="Arial"/>
                <w:b/>
                <w:bCs/>
                <w:szCs w:val="20"/>
              </w:rPr>
              <w:t xml:space="preserve">Instituto Federal de Educação, Ciência e Tecnologia Farroupilha - Campus </w:t>
            </w:r>
            <w:proofErr w:type="spellStart"/>
            <w:r w:rsidRPr="004340BB">
              <w:rPr>
                <w:rFonts w:cs="Arial"/>
                <w:b/>
                <w:bCs/>
                <w:szCs w:val="20"/>
              </w:rPr>
              <w:t>Alegrete</w:t>
            </w:r>
            <w:proofErr w:type="spellEnd"/>
          </w:p>
          <w:p w:rsidR="00F00BA2" w:rsidRPr="004340BB" w:rsidRDefault="00F00BA2" w:rsidP="004D66BD">
            <w:pPr>
              <w:shd w:val="clear" w:color="auto" w:fill="FFFFFF"/>
              <w:spacing w:after="150"/>
              <w:jc w:val="center"/>
              <w:textAlignment w:val="baseline"/>
              <w:rPr>
                <w:rFonts w:cs="Arial"/>
                <w:szCs w:val="20"/>
              </w:rPr>
            </w:pPr>
            <w:r w:rsidRPr="004340BB">
              <w:rPr>
                <w:rFonts w:cs="Arial"/>
                <w:szCs w:val="20"/>
              </w:rPr>
              <w:t xml:space="preserve">RS-377 - Km 27 - Passo Novo - CEP 97555-000 - </w:t>
            </w:r>
            <w:proofErr w:type="spellStart"/>
            <w:r w:rsidRPr="004340BB">
              <w:rPr>
                <w:rFonts w:cs="Arial"/>
                <w:szCs w:val="20"/>
              </w:rPr>
              <w:t>Alegrete</w:t>
            </w:r>
            <w:proofErr w:type="spellEnd"/>
            <w:r w:rsidRPr="004340BB">
              <w:rPr>
                <w:rFonts w:cs="Arial"/>
                <w:szCs w:val="20"/>
              </w:rPr>
              <w:t>/RS  - Telefone: (55) 3421-9600</w:t>
            </w:r>
          </w:p>
        </w:tc>
      </w:tr>
      <w:tr w:rsidR="00313B3B" w:rsidRPr="004340BB" w:rsidTr="00F00BA2">
        <w:tc>
          <w:tcPr>
            <w:tcW w:w="3825" w:type="dxa"/>
          </w:tcPr>
          <w:p w:rsidR="00313B3B" w:rsidRPr="004340BB" w:rsidRDefault="00F00BA2" w:rsidP="004D66BD">
            <w:pPr>
              <w:pStyle w:val="Nivel1"/>
              <w:numPr>
                <w:ilvl w:val="0"/>
                <w:numId w:val="0"/>
              </w:numPr>
              <w:jc w:val="center"/>
              <w:rPr>
                <w:color w:val="auto"/>
              </w:rPr>
            </w:pPr>
            <w:r w:rsidRPr="004340BB">
              <w:rPr>
                <w:color w:val="auto"/>
              </w:rPr>
              <w:t>Grupo 02</w:t>
            </w:r>
          </w:p>
        </w:tc>
        <w:tc>
          <w:tcPr>
            <w:tcW w:w="5673" w:type="dxa"/>
          </w:tcPr>
          <w:p w:rsidR="00F00BA2" w:rsidRPr="004340BB" w:rsidRDefault="00F00BA2" w:rsidP="004D66BD">
            <w:pPr>
              <w:shd w:val="clear" w:color="auto" w:fill="FFFFFF"/>
              <w:jc w:val="center"/>
              <w:textAlignment w:val="baseline"/>
              <w:rPr>
                <w:rFonts w:cs="Arial"/>
                <w:szCs w:val="20"/>
              </w:rPr>
            </w:pPr>
            <w:r w:rsidRPr="004340BB">
              <w:rPr>
                <w:rFonts w:cs="Arial"/>
                <w:b/>
                <w:bCs/>
                <w:szCs w:val="20"/>
              </w:rPr>
              <w:t>Instituto Federal de Educação, Ciência e Tecnologia Farroupilha - Campus Santo Ângelo</w:t>
            </w:r>
          </w:p>
          <w:p w:rsidR="00313B3B" w:rsidRPr="004340BB" w:rsidRDefault="00F00BA2" w:rsidP="004D66BD">
            <w:pPr>
              <w:shd w:val="clear" w:color="auto" w:fill="FFFFFF"/>
              <w:spacing w:after="150"/>
              <w:jc w:val="center"/>
              <w:textAlignment w:val="baseline"/>
              <w:rPr>
                <w:rFonts w:cs="Arial"/>
                <w:szCs w:val="20"/>
              </w:rPr>
            </w:pPr>
            <w:r w:rsidRPr="004340BB">
              <w:rPr>
                <w:rFonts w:cs="Arial"/>
                <w:szCs w:val="20"/>
              </w:rPr>
              <w:t xml:space="preserve">RS 218 - Km 5 - </w:t>
            </w:r>
            <w:proofErr w:type="spellStart"/>
            <w:r w:rsidRPr="004340BB">
              <w:rPr>
                <w:rFonts w:cs="Arial"/>
                <w:szCs w:val="20"/>
              </w:rPr>
              <w:t>Indúbras</w:t>
            </w:r>
            <w:proofErr w:type="spellEnd"/>
            <w:r w:rsidRPr="004340BB">
              <w:rPr>
                <w:rFonts w:cs="Arial"/>
                <w:szCs w:val="20"/>
              </w:rPr>
              <w:t xml:space="preserve"> - CEP 98806-700 – Santo Ângelo/RS  Telefone: (55) 3931-3900</w:t>
            </w:r>
          </w:p>
        </w:tc>
      </w:tr>
      <w:tr w:rsidR="00313B3B" w:rsidRPr="004340BB" w:rsidTr="00F00BA2">
        <w:tc>
          <w:tcPr>
            <w:tcW w:w="3825" w:type="dxa"/>
          </w:tcPr>
          <w:p w:rsidR="00313B3B" w:rsidRPr="004340BB" w:rsidRDefault="00F00BA2" w:rsidP="004D66BD">
            <w:pPr>
              <w:pStyle w:val="Nivel1"/>
              <w:numPr>
                <w:ilvl w:val="0"/>
                <w:numId w:val="0"/>
              </w:numPr>
              <w:tabs>
                <w:tab w:val="left" w:pos="690"/>
              </w:tabs>
              <w:jc w:val="center"/>
              <w:rPr>
                <w:color w:val="auto"/>
              </w:rPr>
            </w:pPr>
            <w:r w:rsidRPr="004340BB">
              <w:rPr>
                <w:color w:val="auto"/>
              </w:rPr>
              <w:t>Grupo 03</w:t>
            </w:r>
          </w:p>
        </w:tc>
        <w:tc>
          <w:tcPr>
            <w:tcW w:w="5673" w:type="dxa"/>
          </w:tcPr>
          <w:p w:rsidR="00F00BA2" w:rsidRPr="004340BB" w:rsidRDefault="00F00BA2" w:rsidP="004D66BD">
            <w:pPr>
              <w:shd w:val="clear" w:color="auto" w:fill="FFFFFF"/>
              <w:jc w:val="center"/>
              <w:textAlignment w:val="baseline"/>
              <w:rPr>
                <w:rFonts w:cs="Arial"/>
                <w:szCs w:val="20"/>
              </w:rPr>
            </w:pPr>
            <w:r w:rsidRPr="004340BB">
              <w:rPr>
                <w:rFonts w:cs="Arial"/>
                <w:b/>
                <w:bCs/>
                <w:szCs w:val="20"/>
              </w:rPr>
              <w:t>Instituto Federal de Educação, Ciência e Tecnologia Farroupilha - Campus Júlio de Castilhos</w:t>
            </w:r>
          </w:p>
          <w:p w:rsidR="00313B3B" w:rsidRPr="004340BB" w:rsidRDefault="00F00BA2" w:rsidP="004D66BD">
            <w:pPr>
              <w:shd w:val="clear" w:color="auto" w:fill="FFFFFF"/>
              <w:spacing w:after="150"/>
              <w:jc w:val="center"/>
              <w:textAlignment w:val="baseline"/>
              <w:rPr>
                <w:rFonts w:cs="Arial"/>
                <w:szCs w:val="20"/>
              </w:rPr>
            </w:pPr>
            <w:r w:rsidRPr="004340BB">
              <w:rPr>
                <w:rFonts w:cs="Arial"/>
                <w:szCs w:val="20"/>
              </w:rPr>
              <w:t xml:space="preserve">RS 527 - Estrada de acesso secundário para </w:t>
            </w:r>
            <w:proofErr w:type="spellStart"/>
            <w:r w:rsidRPr="004340BB">
              <w:rPr>
                <w:rFonts w:cs="Arial"/>
                <w:szCs w:val="20"/>
              </w:rPr>
              <w:t>Tupanciretã</w:t>
            </w:r>
            <w:proofErr w:type="spellEnd"/>
            <w:r w:rsidRPr="004340BB">
              <w:rPr>
                <w:rFonts w:cs="Arial"/>
                <w:szCs w:val="20"/>
              </w:rPr>
              <w:t> - Telefone: (55) 3271-9500</w:t>
            </w:r>
          </w:p>
        </w:tc>
      </w:tr>
      <w:tr w:rsidR="00313B3B" w:rsidRPr="004340BB" w:rsidTr="00F00BA2">
        <w:tc>
          <w:tcPr>
            <w:tcW w:w="3825" w:type="dxa"/>
          </w:tcPr>
          <w:p w:rsidR="00313B3B" w:rsidRPr="004340BB" w:rsidRDefault="00F00BA2" w:rsidP="004D66BD">
            <w:pPr>
              <w:pStyle w:val="Nivel1"/>
              <w:numPr>
                <w:ilvl w:val="0"/>
                <w:numId w:val="0"/>
              </w:numPr>
              <w:jc w:val="center"/>
              <w:rPr>
                <w:color w:val="auto"/>
              </w:rPr>
            </w:pPr>
            <w:r w:rsidRPr="004340BB">
              <w:rPr>
                <w:color w:val="auto"/>
              </w:rPr>
              <w:t>Grupo 04</w:t>
            </w:r>
          </w:p>
        </w:tc>
        <w:tc>
          <w:tcPr>
            <w:tcW w:w="5673" w:type="dxa"/>
          </w:tcPr>
          <w:p w:rsidR="00F00BA2" w:rsidRPr="004340BB" w:rsidRDefault="00F00BA2" w:rsidP="004D66BD">
            <w:pPr>
              <w:shd w:val="clear" w:color="auto" w:fill="FFFFFF"/>
              <w:jc w:val="center"/>
              <w:textAlignment w:val="baseline"/>
              <w:rPr>
                <w:rFonts w:cs="Arial"/>
                <w:szCs w:val="20"/>
              </w:rPr>
            </w:pPr>
            <w:r w:rsidRPr="004340BB">
              <w:rPr>
                <w:rFonts w:cs="Arial"/>
                <w:b/>
                <w:bCs/>
                <w:szCs w:val="20"/>
              </w:rPr>
              <w:t>Instituto Federal de Educação, Ciência e Tecnologia Farroupilha - Campus Avançado Uruguaiana</w:t>
            </w:r>
          </w:p>
          <w:p w:rsidR="00313B3B" w:rsidRPr="004340BB" w:rsidRDefault="00F00BA2" w:rsidP="004D66BD">
            <w:pPr>
              <w:shd w:val="clear" w:color="auto" w:fill="FFFFFF"/>
              <w:spacing w:after="150"/>
              <w:jc w:val="center"/>
              <w:textAlignment w:val="baseline"/>
              <w:rPr>
                <w:rFonts w:cs="Arial"/>
                <w:szCs w:val="20"/>
              </w:rPr>
            </w:pPr>
            <w:r w:rsidRPr="004340BB">
              <w:rPr>
                <w:rFonts w:cs="Arial"/>
                <w:szCs w:val="20"/>
              </w:rPr>
              <w:t>Rua Monteiro Lobato, 4442. Bairro Cabo Luís Quevedo. CEP: 97503-748 Uruguaiana - RS - Telefone: (55) 3413- 5381</w:t>
            </w:r>
          </w:p>
        </w:tc>
      </w:tr>
      <w:tr w:rsidR="00313B3B" w:rsidRPr="004340BB" w:rsidTr="00F00BA2">
        <w:tc>
          <w:tcPr>
            <w:tcW w:w="3825" w:type="dxa"/>
          </w:tcPr>
          <w:p w:rsidR="00313B3B" w:rsidRPr="004340BB" w:rsidRDefault="00F00BA2" w:rsidP="004D66BD">
            <w:pPr>
              <w:pStyle w:val="Nivel1"/>
              <w:numPr>
                <w:ilvl w:val="0"/>
                <w:numId w:val="0"/>
              </w:numPr>
              <w:jc w:val="center"/>
              <w:rPr>
                <w:color w:val="auto"/>
              </w:rPr>
            </w:pPr>
            <w:r w:rsidRPr="004340BB">
              <w:rPr>
                <w:color w:val="auto"/>
              </w:rPr>
              <w:t>Grupo 05</w:t>
            </w:r>
          </w:p>
        </w:tc>
        <w:tc>
          <w:tcPr>
            <w:tcW w:w="5673" w:type="dxa"/>
          </w:tcPr>
          <w:p w:rsidR="00F00BA2" w:rsidRPr="004340BB" w:rsidRDefault="00F00BA2" w:rsidP="004D66BD">
            <w:pPr>
              <w:shd w:val="clear" w:color="auto" w:fill="FFFFFF"/>
              <w:jc w:val="center"/>
              <w:textAlignment w:val="baseline"/>
              <w:rPr>
                <w:rFonts w:cs="Arial"/>
                <w:szCs w:val="20"/>
              </w:rPr>
            </w:pPr>
            <w:r w:rsidRPr="004340BB">
              <w:rPr>
                <w:rFonts w:cs="Arial"/>
                <w:b/>
                <w:bCs/>
                <w:szCs w:val="20"/>
              </w:rPr>
              <w:t>Instituto Federal de Educação, Ciência e Tecnologia Farroupilha - Campus Santa Rosa</w:t>
            </w:r>
          </w:p>
          <w:p w:rsidR="00313B3B" w:rsidRPr="004340BB" w:rsidRDefault="00F00BA2" w:rsidP="004D66BD">
            <w:pPr>
              <w:shd w:val="clear" w:color="auto" w:fill="FFFFFF"/>
              <w:spacing w:after="150"/>
              <w:jc w:val="center"/>
              <w:textAlignment w:val="baseline"/>
              <w:rPr>
                <w:rFonts w:cs="Arial"/>
                <w:szCs w:val="20"/>
              </w:rPr>
            </w:pPr>
            <w:r w:rsidRPr="004340BB">
              <w:rPr>
                <w:rFonts w:cs="Arial"/>
                <w:szCs w:val="20"/>
              </w:rPr>
              <w:t>Av. Cel. Bráulio de Oliveira, 1400 - Bairro Central - CEP: 98787-740 Santa Rosa/RS - Telefone: (55)2013-020</w:t>
            </w:r>
          </w:p>
        </w:tc>
      </w:tr>
      <w:tr w:rsidR="00313B3B" w:rsidRPr="004340BB" w:rsidTr="00F00BA2">
        <w:tc>
          <w:tcPr>
            <w:tcW w:w="3825" w:type="dxa"/>
          </w:tcPr>
          <w:p w:rsidR="00313B3B" w:rsidRPr="004340BB" w:rsidRDefault="00F00BA2" w:rsidP="004D66BD">
            <w:pPr>
              <w:pStyle w:val="Nivel1"/>
              <w:numPr>
                <w:ilvl w:val="0"/>
                <w:numId w:val="0"/>
              </w:numPr>
              <w:jc w:val="center"/>
              <w:rPr>
                <w:color w:val="auto"/>
              </w:rPr>
            </w:pPr>
            <w:r w:rsidRPr="004340BB">
              <w:rPr>
                <w:color w:val="auto"/>
              </w:rPr>
              <w:t>Grupo 06</w:t>
            </w:r>
          </w:p>
        </w:tc>
        <w:tc>
          <w:tcPr>
            <w:tcW w:w="5673" w:type="dxa"/>
          </w:tcPr>
          <w:p w:rsidR="00F00BA2" w:rsidRPr="004340BB" w:rsidRDefault="00F00BA2" w:rsidP="004D66BD">
            <w:pPr>
              <w:shd w:val="clear" w:color="auto" w:fill="FFFFFF"/>
              <w:jc w:val="center"/>
              <w:textAlignment w:val="baseline"/>
              <w:rPr>
                <w:rFonts w:cs="Arial"/>
                <w:szCs w:val="20"/>
              </w:rPr>
            </w:pPr>
            <w:r w:rsidRPr="004340BB">
              <w:rPr>
                <w:rFonts w:cs="Arial"/>
                <w:b/>
                <w:bCs/>
                <w:szCs w:val="20"/>
              </w:rPr>
              <w:t xml:space="preserve">Instituto Federal de Educação, Ciência e Tecnologia Farroupilha Campus </w:t>
            </w:r>
            <w:proofErr w:type="spellStart"/>
            <w:r w:rsidRPr="004340BB">
              <w:rPr>
                <w:rFonts w:cs="Arial"/>
                <w:b/>
                <w:bCs/>
                <w:szCs w:val="20"/>
              </w:rPr>
              <w:t>Panambi</w:t>
            </w:r>
            <w:proofErr w:type="spellEnd"/>
          </w:p>
          <w:p w:rsidR="00313B3B" w:rsidRPr="004340BB" w:rsidRDefault="00F00BA2" w:rsidP="004D66BD">
            <w:pPr>
              <w:shd w:val="clear" w:color="auto" w:fill="FFFFFF"/>
              <w:spacing w:after="150"/>
              <w:jc w:val="center"/>
              <w:textAlignment w:val="baseline"/>
              <w:rPr>
                <w:rFonts w:cs="Arial"/>
                <w:szCs w:val="20"/>
              </w:rPr>
            </w:pPr>
            <w:r w:rsidRPr="004340BB">
              <w:rPr>
                <w:rFonts w:cs="Arial"/>
                <w:szCs w:val="20"/>
              </w:rPr>
              <w:t xml:space="preserve">Rua </w:t>
            </w:r>
            <w:proofErr w:type="spellStart"/>
            <w:r w:rsidRPr="004340BB">
              <w:rPr>
                <w:rFonts w:cs="Arial"/>
                <w:szCs w:val="20"/>
              </w:rPr>
              <w:t>Erechim</w:t>
            </w:r>
            <w:proofErr w:type="spellEnd"/>
            <w:r w:rsidRPr="004340BB">
              <w:rPr>
                <w:rFonts w:cs="Arial"/>
                <w:szCs w:val="20"/>
              </w:rPr>
              <w:t>, 860 - Bairro Planalto - CEP 98280-000 - </w:t>
            </w:r>
            <w:proofErr w:type="spellStart"/>
            <w:r w:rsidRPr="004340BB">
              <w:rPr>
                <w:rFonts w:cs="Arial"/>
                <w:szCs w:val="20"/>
              </w:rPr>
              <w:t>Panambi</w:t>
            </w:r>
            <w:proofErr w:type="spellEnd"/>
            <w:r w:rsidRPr="004340BB">
              <w:rPr>
                <w:rFonts w:cs="Arial"/>
                <w:szCs w:val="20"/>
              </w:rPr>
              <w:t>, RS - Telefone: (55) 3376-8800</w:t>
            </w:r>
          </w:p>
        </w:tc>
      </w:tr>
      <w:tr w:rsidR="00313B3B" w:rsidRPr="004340BB" w:rsidTr="00F00BA2">
        <w:tc>
          <w:tcPr>
            <w:tcW w:w="3825" w:type="dxa"/>
          </w:tcPr>
          <w:p w:rsidR="00313B3B" w:rsidRPr="004340BB" w:rsidRDefault="00F00BA2" w:rsidP="004D66BD">
            <w:pPr>
              <w:pStyle w:val="Nivel1"/>
              <w:numPr>
                <w:ilvl w:val="0"/>
                <w:numId w:val="0"/>
              </w:numPr>
              <w:jc w:val="center"/>
              <w:rPr>
                <w:color w:val="auto"/>
              </w:rPr>
            </w:pPr>
            <w:r w:rsidRPr="004340BB">
              <w:rPr>
                <w:color w:val="auto"/>
              </w:rPr>
              <w:t>Grupo 07</w:t>
            </w:r>
          </w:p>
        </w:tc>
        <w:tc>
          <w:tcPr>
            <w:tcW w:w="5673" w:type="dxa"/>
          </w:tcPr>
          <w:p w:rsidR="00F00BA2" w:rsidRPr="004340BB" w:rsidRDefault="00F00BA2" w:rsidP="004D66BD">
            <w:pPr>
              <w:shd w:val="clear" w:color="auto" w:fill="FFFFFF"/>
              <w:jc w:val="center"/>
              <w:textAlignment w:val="baseline"/>
              <w:rPr>
                <w:rFonts w:cs="Arial"/>
                <w:szCs w:val="20"/>
              </w:rPr>
            </w:pPr>
            <w:r w:rsidRPr="004340BB">
              <w:rPr>
                <w:rFonts w:cs="Arial"/>
                <w:b/>
                <w:bCs/>
                <w:szCs w:val="20"/>
              </w:rPr>
              <w:t>Instituto Federal de Educação, Ciência e Tecnologia Farroupilha - Campus </w:t>
            </w:r>
            <w:proofErr w:type="spellStart"/>
            <w:r w:rsidRPr="004340BB">
              <w:rPr>
                <w:rFonts w:cs="Arial"/>
                <w:b/>
                <w:bCs/>
                <w:szCs w:val="20"/>
              </w:rPr>
              <w:t>Jaguari</w:t>
            </w:r>
            <w:proofErr w:type="spellEnd"/>
          </w:p>
          <w:p w:rsidR="00313B3B" w:rsidRPr="004340BB" w:rsidRDefault="00F00BA2" w:rsidP="004D66BD">
            <w:pPr>
              <w:shd w:val="clear" w:color="auto" w:fill="FFFFFF"/>
              <w:spacing w:after="150"/>
              <w:jc w:val="center"/>
              <w:textAlignment w:val="baseline"/>
              <w:rPr>
                <w:rFonts w:cs="Arial"/>
                <w:szCs w:val="20"/>
              </w:rPr>
            </w:pPr>
            <w:r w:rsidRPr="004340BB">
              <w:rPr>
                <w:rFonts w:cs="Arial"/>
                <w:szCs w:val="20"/>
              </w:rPr>
              <w:t xml:space="preserve">BR 287, KM 360, Estrada do Chapadão, </w:t>
            </w:r>
            <w:proofErr w:type="spellStart"/>
            <w:r w:rsidRPr="004340BB">
              <w:rPr>
                <w:rFonts w:cs="Arial"/>
                <w:szCs w:val="20"/>
              </w:rPr>
              <w:t>sn</w:t>
            </w:r>
            <w:proofErr w:type="spellEnd"/>
            <w:r w:rsidRPr="004340BB">
              <w:rPr>
                <w:rFonts w:cs="Arial"/>
                <w:szCs w:val="20"/>
              </w:rPr>
              <w:t xml:space="preserve"> - CEP 97760-000 - </w:t>
            </w:r>
            <w:proofErr w:type="spellStart"/>
            <w:r w:rsidRPr="004340BB">
              <w:rPr>
                <w:rFonts w:cs="Arial"/>
                <w:szCs w:val="20"/>
              </w:rPr>
              <w:t>Jaguari</w:t>
            </w:r>
            <w:proofErr w:type="spellEnd"/>
            <w:r w:rsidRPr="004340BB">
              <w:rPr>
                <w:rFonts w:cs="Arial"/>
                <w:szCs w:val="20"/>
              </w:rPr>
              <w:t xml:space="preserve"> - Rio Grande do Sul/RS - Telefone: (55)3255-0200</w:t>
            </w:r>
          </w:p>
        </w:tc>
      </w:tr>
      <w:tr w:rsidR="00313B3B" w:rsidRPr="004340BB" w:rsidTr="00F00BA2">
        <w:tc>
          <w:tcPr>
            <w:tcW w:w="3825" w:type="dxa"/>
          </w:tcPr>
          <w:p w:rsidR="00313B3B" w:rsidRPr="004340BB" w:rsidRDefault="00F00BA2" w:rsidP="00AF71EA">
            <w:pPr>
              <w:pStyle w:val="Nivel1"/>
              <w:numPr>
                <w:ilvl w:val="0"/>
                <w:numId w:val="0"/>
              </w:numPr>
              <w:jc w:val="center"/>
              <w:rPr>
                <w:color w:val="auto"/>
              </w:rPr>
            </w:pPr>
            <w:r w:rsidRPr="004340BB">
              <w:rPr>
                <w:color w:val="auto"/>
              </w:rPr>
              <w:t>Item 1</w:t>
            </w:r>
            <w:r w:rsidR="006B0FED">
              <w:rPr>
                <w:color w:val="auto"/>
              </w:rPr>
              <w:t>7</w:t>
            </w:r>
            <w:r w:rsidR="00AF71EA">
              <w:rPr>
                <w:color w:val="auto"/>
              </w:rPr>
              <w:t>4</w:t>
            </w:r>
          </w:p>
        </w:tc>
        <w:tc>
          <w:tcPr>
            <w:tcW w:w="5673" w:type="dxa"/>
          </w:tcPr>
          <w:p w:rsidR="00F00BA2" w:rsidRPr="004340BB" w:rsidRDefault="00F00BA2" w:rsidP="004D66BD">
            <w:pPr>
              <w:shd w:val="clear" w:color="auto" w:fill="FFFFFF"/>
              <w:jc w:val="center"/>
              <w:textAlignment w:val="baseline"/>
              <w:rPr>
                <w:rFonts w:cs="Arial"/>
                <w:szCs w:val="20"/>
              </w:rPr>
            </w:pPr>
            <w:r w:rsidRPr="004340BB">
              <w:rPr>
                <w:rFonts w:cs="Arial"/>
                <w:b/>
                <w:bCs/>
                <w:szCs w:val="20"/>
              </w:rPr>
              <w:t>Instituto Federal de Educação, Ciência e Tecnologia Farroupilha - Campus São Vicente do Sul</w:t>
            </w:r>
          </w:p>
          <w:p w:rsidR="00313B3B" w:rsidRPr="004340BB" w:rsidRDefault="00F00BA2" w:rsidP="004D66BD">
            <w:pPr>
              <w:shd w:val="clear" w:color="auto" w:fill="FFFFFF"/>
              <w:spacing w:after="150"/>
              <w:jc w:val="center"/>
              <w:textAlignment w:val="baseline"/>
              <w:rPr>
                <w:rFonts w:cs="Arial"/>
                <w:szCs w:val="20"/>
              </w:rPr>
            </w:pPr>
            <w:r w:rsidRPr="004340BB">
              <w:rPr>
                <w:rFonts w:cs="Arial"/>
                <w:szCs w:val="20"/>
              </w:rPr>
              <w:t>Rua 20 de Setembro, 2616 - CEP 97420-000 - São Vicente do Sul - Rio Grande do Sul/RS Telefone: (55) 3257-4100</w:t>
            </w:r>
          </w:p>
        </w:tc>
      </w:tr>
    </w:tbl>
    <w:p w:rsidR="002751E6" w:rsidRPr="004340BB" w:rsidRDefault="002751E6" w:rsidP="002751E6">
      <w:pPr>
        <w:autoSpaceDE w:val="0"/>
        <w:spacing w:after="120" w:line="276" w:lineRule="auto"/>
        <w:jc w:val="both"/>
        <w:rPr>
          <w:rFonts w:cs="Arial"/>
          <w:b/>
          <w:szCs w:val="20"/>
        </w:rPr>
      </w:pPr>
    </w:p>
    <w:p w:rsidR="0055045F" w:rsidRPr="004340BB" w:rsidRDefault="0055045F" w:rsidP="00C11B30">
      <w:pPr>
        <w:pStyle w:val="Nivel1"/>
        <w:rPr>
          <w:color w:val="auto"/>
        </w:rPr>
      </w:pPr>
      <w:r w:rsidRPr="004340BB">
        <w:rPr>
          <w:color w:val="auto"/>
        </w:rPr>
        <w:t>JUSTIFICATIVA E OBJETIVO DA CONTRATAÇÃO</w:t>
      </w:r>
    </w:p>
    <w:p w:rsidR="00EB6EE9" w:rsidRPr="004340BB" w:rsidRDefault="00EB6EE9" w:rsidP="00D346FB">
      <w:pPr>
        <w:pStyle w:val="PargrafodaLista"/>
        <w:numPr>
          <w:ilvl w:val="1"/>
          <w:numId w:val="1"/>
        </w:numPr>
        <w:spacing w:before="120" w:after="120" w:line="276" w:lineRule="auto"/>
        <w:jc w:val="both"/>
        <w:rPr>
          <w:rFonts w:cs="Arial"/>
          <w:iCs/>
          <w:szCs w:val="20"/>
        </w:rPr>
      </w:pPr>
      <w:r w:rsidRPr="004340BB">
        <w:rPr>
          <w:rFonts w:cs="Arial"/>
          <w:iCs/>
          <w:szCs w:val="20"/>
        </w:rPr>
        <w:t>A necessidade de contratação dos serviços previstos neste instrumento decorre da inexistência de profissionais das áreas afins no quadro efetivo da instituição, com vistas a realização da manutenção preventiva/corretiva de equipament</w:t>
      </w:r>
      <w:r w:rsidR="00A22038" w:rsidRPr="004340BB">
        <w:rPr>
          <w:rFonts w:cs="Arial"/>
          <w:iCs/>
          <w:szCs w:val="20"/>
        </w:rPr>
        <w:t>os elétricos existentes no Campus</w:t>
      </w:r>
      <w:r w:rsidRPr="004340BB">
        <w:rPr>
          <w:rFonts w:cs="Arial"/>
          <w:iCs/>
          <w:szCs w:val="20"/>
        </w:rPr>
        <w:t>, e vão de encontro à necessidade do funcionamento e das atividades de ensino realizadas junto à comunidade escolar, de forma direta e indireta. Também em decorrência de licitação anterior ter seu resultado fracassado, o que gera a necessidade de nova realização do certame.</w:t>
      </w:r>
    </w:p>
    <w:p w:rsidR="00D346FB" w:rsidRPr="004340BB" w:rsidRDefault="00A058DB" w:rsidP="00D346FB">
      <w:pPr>
        <w:pStyle w:val="Nivel1"/>
        <w:rPr>
          <w:color w:val="auto"/>
        </w:rPr>
      </w:pPr>
      <w:r w:rsidRPr="004340BB">
        <w:rPr>
          <w:color w:val="auto"/>
        </w:rPr>
        <w:lastRenderedPageBreak/>
        <w:t>DO AGRUPAMENTO DOS ITENS</w:t>
      </w:r>
    </w:p>
    <w:p w:rsidR="00D346FB" w:rsidRPr="004340BB" w:rsidRDefault="00D346FB" w:rsidP="00EB6EE9">
      <w:pPr>
        <w:spacing w:before="120" w:after="120" w:line="276" w:lineRule="auto"/>
        <w:ind w:left="568"/>
        <w:jc w:val="both"/>
        <w:rPr>
          <w:rFonts w:cs="Arial"/>
          <w:iCs/>
          <w:szCs w:val="20"/>
        </w:rPr>
      </w:pPr>
    </w:p>
    <w:p w:rsidR="00A54381" w:rsidRPr="004340BB" w:rsidRDefault="00EB6EE9" w:rsidP="00D346FB">
      <w:pPr>
        <w:pStyle w:val="PargrafodaLista"/>
        <w:numPr>
          <w:ilvl w:val="1"/>
          <w:numId w:val="1"/>
        </w:numPr>
        <w:spacing w:before="120" w:after="120" w:line="276" w:lineRule="auto"/>
        <w:jc w:val="both"/>
        <w:rPr>
          <w:rFonts w:cs="Arial"/>
          <w:szCs w:val="20"/>
        </w:rPr>
      </w:pPr>
      <w:r w:rsidRPr="004340BB">
        <w:rPr>
          <w:rFonts w:cs="Arial"/>
          <w:iCs/>
          <w:szCs w:val="20"/>
        </w:rPr>
        <w:t>A licitação será dividida em grupos, de forma a cada grupo atender a uma determinada localização geográfica, de acordo com a sede de cada órgão participante da licitação.</w:t>
      </w:r>
      <w:r w:rsidRPr="004340BB">
        <w:rPr>
          <w:rFonts w:cs="Arial"/>
          <w:szCs w:val="20"/>
        </w:rPr>
        <w:t xml:space="preserve"> </w:t>
      </w:r>
    </w:p>
    <w:p w:rsidR="00DB206B" w:rsidRPr="004340BB" w:rsidRDefault="00DB206B" w:rsidP="00D346FB">
      <w:pPr>
        <w:pStyle w:val="Nivel1"/>
        <w:rPr>
          <w:color w:val="auto"/>
        </w:rPr>
      </w:pPr>
      <w:r w:rsidRPr="004340BB">
        <w:rPr>
          <w:color w:val="auto"/>
        </w:rPr>
        <w:t>DA CLASSIFICAÇÃO DOS SERVIÇOS</w:t>
      </w:r>
    </w:p>
    <w:p w:rsidR="00DB206B" w:rsidRPr="004340BB" w:rsidRDefault="00DB206B" w:rsidP="00976628">
      <w:pPr>
        <w:numPr>
          <w:ilvl w:val="1"/>
          <w:numId w:val="1"/>
        </w:numPr>
        <w:spacing w:before="120" w:after="120" w:line="276" w:lineRule="auto"/>
        <w:ind w:left="425" w:firstLine="0"/>
        <w:jc w:val="both"/>
        <w:rPr>
          <w:rFonts w:cs="Arial"/>
          <w:szCs w:val="20"/>
        </w:rPr>
      </w:pPr>
      <w:r w:rsidRPr="004340BB">
        <w:rPr>
          <w:rFonts w:cs="Arial"/>
          <w:szCs w:val="20"/>
        </w:rPr>
        <w:t>Os serviços a serem contratados enquadram-se nos pressupostos do Decreto n° 2.271, de 1997, c</w:t>
      </w:r>
      <w:r w:rsidR="003C25D1" w:rsidRPr="004340BB">
        <w:rPr>
          <w:rFonts w:cs="Arial"/>
          <w:szCs w:val="20"/>
        </w:rPr>
        <w:t xml:space="preserve">onstituindo-se em </w:t>
      </w:r>
      <w:r w:rsidRPr="004340BB">
        <w:rPr>
          <w:rFonts w:cs="Arial"/>
          <w:szCs w:val="20"/>
        </w:rPr>
        <w:t>atividades materiais acessórias, instrumentais ou complementares à área de competência legal do órgão licitante, não</w:t>
      </w:r>
      <w:r w:rsidR="003C25D1" w:rsidRPr="004340BB">
        <w:rPr>
          <w:rFonts w:cs="Arial"/>
          <w:szCs w:val="20"/>
        </w:rPr>
        <w:t xml:space="preserve"> </w:t>
      </w:r>
      <w:r w:rsidRPr="004340BB">
        <w:rPr>
          <w:rFonts w:cs="Arial"/>
          <w:szCs w:val="20"/>
        </w:rPr>
        <w:t>inerentes às categorias funcionais abrangidas por seu respectivo plano de cargos.</w:t>
      </w:r>
    </w:p>
    <w:p w:rsidR="00DB206B" w:rsidRPr="004340BB" w:rsidRDefault="00DB206B" w:rsidP="00976628">
      <w:pPr>
        <w:numPr>
          <w:ilvl w:val="1"/>
          <w:numId w:val="1"/>
        </w:numPr>
        <w:spacing w:before="120" w:after="120" w:line="276" w:lineRule="auto"/>
        <w:ind w:left="425" w:firstLine="0"/>
        <w:jc w:val="both"/>
        <w:rPr>
          <w:rFonts w:cs="Arial"/>
          <w:szCs w:val="20"/>
        </w:rPr>
      </w:pPr>
      <w:r w:rsidRPr="004340BB">
        <w:rPr>
          <w:rFonts w:cs="Arial"/>
          <w:szCs w:val="20"/>
        </w:rPr>
        <w:t xml:space="preserve">A prestação dos serviços não gera vínculo empregatício entre os empregados da </w:t>
      </w:r>
      <w:r w:rsidR="00D52359" w:rsidRPr="004340BB">
        <w:rPr>
          <w:rFonts w:cs="Arial"/>
          <w:szCs w:val="20"/>
        </w:rPr>
        <w:t>Contratada</w:t>
      </w:r>
      <w:r w:rsidRPr="004340BB">
        <w:rPr>
          <w:rFonts w:cs="Arial"/>
          <w:szCs w:val="20"/>
        </w:rPr>
        <w:t xml:space="preserve"> e a Administração, vedando-se qualquer relação entre estes que caracterize pessoalidade e subordinação direta.</w:t>
      </w:r>
    </w:p>
    <w:p w:rsidR="00DB206B" w:rsidRPr="004340BB" w:rsidRDefault="00DB206B" w:rsidP="00D346FB">
      <w:pPr>
        <w:pStyle w:val="Nivel1"/>
        <w:rPr>
          <w:color w:val="auto"/>
        </w:rPr>
      </w:pPr>
      <w:r w:rsidRPr="004340BB">
        <w:rPr>
          <w:color w:val="auto"/>
        </w:rPr>
        <w:t>FORMA DE PRESTAÇÃO DOS SERVIÇOS</w:t>
      </w:r>
    </w:p>
    <w:p w:rsidR="006600C7" w:rsidRPr="004340BB" w:rsidRDefault="00DB206B" w:rsidP="006600C7">
      <w:pPr>
        <w:widowControl w:val="0"/>
        <w:numPr>
          <w:ilvl w:val="1"/>
          <w:numId w:val="1"/>
        </w:numPr>
        <w:suppressAutoHyphens/>
        <w:spacing w:before="120" w:after="120" w:line="276" w:lineRule="auto"/>
        <w:ind w:left="425" w:firstLine="0"/>
        <w:jc w:val="both"/>
        <w:rPr>
          <w:rFonts w:cs="Arial"/>
          <w:szCs w:val="20"/>
        </w:rPr>
      </w:pPr>
      <w:r w:rsidRPr="004340BB">
        <w:rPr>
          <w:rFonts w:cs="Arial"/>
          <w:bCs/>
          <w:szCs w:val="20"/>
        </w:rPr>
        <w:t>Os serviços serão executad</w:t>
      </w:r>
      <w:r w:rsidR="006600C7" w:rsidRPr="004340BB">
        <w:rPr>
          <w:rFonts w:cs="Arial"/>
          <w:bCs/>
          <w:szCs w:val="20"/>
        </w:rPr>
        <w:t xml:space="preserve">os conforme discriminado abaixo: </w:t>
      </w:r>
    </w:p>
    <w:p w:rsidR="006600C7" w:rsidRPr="004340BB" w:rsidRDefault="006600C7" w:rsidP="006600C7">
      <w:pPr>
        <w:numPr>
          <w:ilvl w:val="2"/>
          <w:numId w:val="1"/>
        </w:numPr>
        <w:spacing w:before="120" w:after="120" w:line="276" w:lineRule="auto"/>
        <w:ind w:left="1134" w:firstLine="0"/>
        <w:jc w:val="both"/>
        <w:rPr>
          <w:rFonts w:cs="Arial"/>
          <w:bCs/>
          <w:szCs w:val="20"/>
        </w:rPr>
      </w:pPr>
      <w:r w:rsidRPr="004340BB">
        <w:rPr>
          <w:rFonts w:cs="Arial"/>
          <w:szCs w:val="20"/>
        </w:rPr>
        <w:t>As peças necessárias nas atividades de substituição/concerto serão pagas convertidas em horas técnicas, mediante aferição do fiscal do contrato através de três orçamentos, com a finalidade de apuração do valor de mercado à data da realização do serviço.</w:t>
      </w:r>
    </w:p>
    <w:p w:rsidR="006600C7" w:rsidRPr="004340BB" w:rsidRDefault="006600C7" w:rsidP="006600C7">
      <w:pPr>
        <w:numPr>
          <w:ilvl w:val="2"/>
          <w:numId w:val="1"/>
        </w:numPr>
        <w:spacing w:before="120" w:after="120" w:line="276" w:lineRule="auto"/>
        <w:ind w:left="1134" w:firstLine="0"/>
        <w:jc w:val="both"/>
        <w:rPr>
          <w:rFonts w:cs="Arial"/>
          <w:bCs/>
          <w:szCs w:val="20"/>
        </w:rPr>
      </w:pPr>
      <w:r w:rsidRPr="004340BB">
        <w:rPr>
          <w:rFonts w:cs="Arial"/>
          <w:szCs w:val="20"/>
        </w:rPr>
        <w:t>Os servi</w:t>
      </w:r>
      <w:r w:rsidR="00D93DAB">
        <w:rPr>
          <w:rFonts w:cs="Arial"/>
          <w:szCs w:val="20"/>
        </w:rPr>
        <w:t xml:space="preserve">ços de manutenção de rede </w:t>
      </w:r>
      <w:proofErr w:type="spellStart"/>
      <w:r w:rsidR="00D93DAB">
        <w:rPr>
          <w:rFonts w:cs="Arial"/>
          <w:szCs w:val="20"/>
        </w:rPr>
        <w:t>prevêe</w:t>
      </w:r>
      <w:r w:rsidRPr="004340BB">
        <w:rPr>
          <w:rFonts w:cs="Arial"/>
          <w:szCs w:val="20"/>
        </w:rPr>
        <w:t>m</w:t>
      </w:r>
      <w:proofErr w:type="spellEnd"/>
      <w:r w:rsidRPr="004340BB">
        <w:rPr>
          <w:rFonts w:cs="Arial"/>
          <w:szCs w:val="20"/>
        </w:rPr>
        <w:t xml:space="preserve"> a realização dos seguintes serviços mínimos: Manutenção de chaves seccionadora tripolar, Manutenção de disjuntor de media tensão (23KV), Reoperação de disjuntor media tensão </w:t>
      </w:r>
      <w:r w:rsidR="00EE5250" w:rsidRPr="004340BB">
        <w:rPr>
          <w:rFonts w:cs="Arial"/>
          <w:szCs w:val="20"/>
        </w:rPr>
        <w:t>e chave seccionadora</w:t>
      </w:r>
      <w:r w:rsidRPr="004340BB">
        <w:rPr>
          <w:rFonts w:cs="Arial"/>
          <w:szCs w:val="20"/>
        </w:rPr>
        <w:t xml:space="preserve">, Substituição de </w:t>
      </w:r>
      <w:proofErr w:type="spellStart"/>
      <w:r w:rsidRPr="004340BB">
        <w:rPr>
          <w:rFonts w:cs="Arial"/>
          <w:szCs w:val="20"/>
        </w:rPr>
        <w:t>mufla</w:t>
      </w:r>
      <w:proofErr w:type="spellEnd"/>
      <w:r w:rsidRPr="004340BB">
        <w:rPr>
          <w:rFonts w:cs="Arial"/>
          <w:szCs w:val="20"/>
        </w:rPr>
        <w:t xml:space="preserve"> interna e externa, Substituição de cabo de media tensão com isolamento de blindagem, Substituição de fusível de media tensão, Substituição de chave fusível de media tensão, Substituição de isoladores, Substituição de conectores, Substituição de cruzetas, Substituição de cabo de alumínio, Manutenção em, cabo de alumínio, Substituição de postes de concreto ou madeira estruturas N1, N2, N3 e N4, Substituição estai, Substituição de terminais de transformadores, Substituição de plataforma de transformador, Analise e laudo  de óleo transformador, Plumagem de postes, Substituição de para raio em rede de media tensão, Substituição </w:t>
      </w:r>
      <w:proofErr w:type="spellStart"/>
      <w:r w:rsidRPr="004340BB">
        <w:rPr>
          <w:rFonts w:cs="Arial"/>
          <w:szCs w:val="20"/>
        </w:rPr>
        <w:t>EPIs</w:t>
      </w:r>
      <w:proofErr w:type="spellEnd"/>
      <w:r w:rsidRPr="004340BB">
        <w:rPr>
          <w:rFonts w:cs="Arial"/>
          <w:szCs w:val="20"/>
        </w:rPr>
        <w:t xml:space="preserve"> para cabine de medição, Manutenção em dispositivos de segurança da cabine de medição</w:t>
      </w:r>
    </w:p>
    <w:p w:rsidR="00143DB5" w:rsidRPr="004340BB" w:rsidRDefault="006600C7" w:rsidP="00A02F31">
      <w:pPr>
        <w:numPr>
          <w:ilvl w:val="2"/>
          <w:numId w:val="1"/>
        </w:numPr>
        <w:spacing w:before="120" w:after="120" w:line="276" w:lineRule="auto"/>
        <w:ind w:left="1134" w:firstLine="0"/>
        <w:jc w:val="both"/>
        <w:rPr>
          <w:rFonts w:cs="Arial"/>
          <w:szCs w:val="20"/>
        </w:rPr>
      </w:pPr>
      <w:r w:rsidRPr="004340BB">
        <w:rPr>
          <w:rFonts w:cs="Arial"/>
          <w:szCs w:val="20"/>
        </w:rPr>
        <w:t>O dimensionamento das horas técnicas para a prestação dos serviços a serem realizados deverá ser aprovado pelo fiscal do contrato, depois de ouvido o setor de Engenharia de Eletricidade do Campus e, caso este não possua o referido setor em seu Campi, depois de ouvido o Setor de Engenharia de Eletricidade no âmbito do Instituto Federal Farroupilha.</w:t>
      </w:r>
      <w:r w:rsidR="00A02F31" w:rsidRPr="004340BB">
        <w:rPr>
          <w:rFonts w:cs="Arial"/>
          <w:szCs w:val="20"/>
        </w:rPr>
        <w:t xml:space="preserve"> </w:t>
      </w:r>
    </w:p>
    <w:p w:rsidR="00DB206B" w:rsidRPr="004340BB" w:rsidRDefault="00DB206B" w:rsidP="00C11B30">
      <w:pPr>
        <w:pStyle w:val="Nivel1"/>
        <w:rPr>
          <w:color w:val="auto"/>
        </w:rPr>
      </w:pPr>
      <w:r w:rsidRPr="004340BB">
        <w:rPr>
          <w:color w:val="auto"/>
        </w:rPr>
        <w:t>INFORMAÇÕES RELEVANTES PARA O DIMENSIONAMENTO DA PROPOSTA</w:t>
      </w:r>
    </w:p>
    <w:p w:rsidR="00DB206B" w:rsidRPr="004340BB" w:rsidRDefault="00DB206B" w:rsidP="00976628">
      <w:pPr>
        <w:numPr>
          <w:ilvl w:val="1"/>
          <w:numId w:val="1"/>
        </w:numPr>
        <w:spacing w:before="120" w:after="120" w:line="276" w:lineRule="auto"/>
        <w:ind w:left="425" w:firstLine="0"/>
        <w:jc w:val="both"/>
        <w:rPr>
          <w:rFonts w:cs="Arial"/>
          <w:bCs/>
          <w:szCs w:val="20"/>
        </w:rPr>
      </w:pPr>
      <w:r w:rsidRPr="004340BB">
        <w:rPr>
          <w:rFonts w:cs="Arial"/>
          <w:bCs/>
          <w:szCs w:val="20"/>
        </w:rPr>
        <w:t>A demanda do órgão</w:t>
      </w:r>
      <w:r w:rsidR="00E20E4C" w:rsidRPr="004340BB">
        <w:rPr>
          <w:rFonts w:cs="Arial"/>
          <w:bCs/>
          <w:szCs w:val="20"/>
        </w:rPr>
        <w:t xml:space="preserve"> gerenciado</w:t>
      </w:r>
      <w:r w:rsidR="00A94D68" w:rsidRPr="004340BB">
        <w:rPr>
          <w:rFonts w:cs="Arial"/>
          <w:bCs/>
          <w:szCs w:val="20"/>
        </w:rPr>
        <w:t>r</w:t>
      </w:r>
      <w:r w:rsidR="00E20E4C" w:rsidRPr="004340BB">
        <w:rPr>
          <w:rFonts w:cs="Arial"/>
          <w:bCs/>
          <w:szCs w:val="20"/>
        </w:rPr>
        <w:t xml:space="preserve"> e dos participantes </w:t>
      </w:r>
      <w:r w:rsidRPr="004340BB">
        <w:rPr>
          <w:rFonts w:cs="Arial"/>
          <w:bCs/>
          <w:szCs w:val="20"/>
        </w:rPr>
        <w:t>tem como base as seguintes características:</w:t>
      </w:r>
    </w:p>
    <w:p w:rsidR="00A02F31" w:rsidRPr="004340BB" w:rsidRDefault="00EE5250" w:rsidP="00A02F31">
      <w:pPr>
        <w:numPr>
          <w:ilvl w:val="2"/>
          <w:numId w:val="1"/>
        </w:numPr>
        <w:spacing w:before="120" w:after="120" w:line="276" w:lineRule="auto"/>
        <w:ind w:left="1134" w:firstLine="0"/>
        <w:jc w:val="both"/>
        <w:rPr>
          <w:rFonts w:cs="Arial"/>
          <w:bCs/>
          <w:szCs w:val="20"/>
        </w:rPr>
      </w:pPr>
      <w:r w:rsidRPr="004340BB">
        <w:rPr>
          <w:rFonts w:cs="Arial"/>
          <w:bCs/>
          <w:szCs w:val="20"/>
        </w:rPr>
        <w:t>CAMPUS</w:t>
      </w:r>
      <w:r w:rsidR="00A02F31" w:rsidRPr="004340BB">
        <w:rPr>
          <w:rFonts w:cs="Arial"/>
          <w:bCs/>
          <w:szCs w:val="20"/>
        </w:rPr>
        <w:t xml:space="preserve"> DE SÃO VICENTE DO SUL:</w:t>
      </w:r>
      <w:r w:rsidR="00A02F31" w:rsidRPr="004340BB">
        <w:rPr>
          <w:rFonts w:cs="Arial"/>
          <w:szCs w:val="20"/>
        </w:rPr>
        <w:t xml:space="preserve"> VALORES GASTOS CONTRATO DE MANUTENÇÃO DE REDE DE ALTA TENSÃO NOS ÚLTIMOS 05 ANOS. VALORES CONVERTIDOS DE HORA TÉCNICA, E FORNECIMENTO DE MATERIAL EM SERVIÇOS DE AÇÃO CORRETIVA E PREVENTIVA.</w:t>
      </w:r>
    </w:p>
    <w:p w:rsidR="00A02F31" w:rsidRPr="004340BB" w:rsidRDefault="00A02F31" w:rsidP="00A02F31">
      <w:pPr>
        <w:tabs>
          <w:tab w:val="left" w:pos="3435"/>
        </w:tabs>
        <w:rPr>
          <w:rFonts w:cs="Arial"/>
          <w:szCs w:val="20"/>
        </w:rPr>
      </w:pPr>
      <w:r w:rsidRPr="004340BB">
        <w:rPr>
          <w:rFonts w:cs="Arial"/>
          <w:szCs w:val="20"/>
        </w:rPr>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0"/>
        <w:gridCol w:w="2551"/>
        <w:gridCol w:w="2551"/>
      </w:tblGrid>
      <w:tr w:rsidR="00A02F31" w:rsidRPr="004340BB" w:rsidTr="00A02F31">
        <w:tc>
          <w:tcPr>
            <w:tcW w:w="2550" w:type="dxa"/>
          </w:tcPr>
          <w:p w:rsidR="00A02F31" w:rsidRPr="004340BB" w:rsidRDefault="00A02F31" w:rsidP="00A02F31">
            <w:pPr>
              <w:tabs>
                <w:tab w:val="left" w:pos="3435"/>
              </w:tabs>
              <w:rPr>
                <w:rFonts w:cs="Arial"/>
                <w:szCs w:val="20"/>
              </w:rPr>
            </w:pPr>
            <w:r w:rsidRPr="004340BB">
              <w:rPr>
                <w:rFonts w:cs="Arial"/>
                <w:szCs w:val="20"/>
              </w:rPr>
              <w:t>ANO</w:t>
            </w:r>
          </w:p>
        </w:tc>
        <w:tc>
          <w:tcPr>
            <w:tcW w:w="2551" w:type="dxa"/>
          </w:tcPr>
          <w:p w:rsidR="00A02F31" w:rsidRPr="004340BB" w:rsidRDefault="00A02F31" w:rsidP="00A02F31">
            <w:pPr>
              <w:tabs>
                <w:tab w:val="left" w:pos="3435"/>
              </w:tabs>
              <w:rPr>
                <w:rFonts w:cs="Arial"/>
                <w:szCs w:val="20"/>
              </w:rPr>
            </w:pPr>
            <w:r w:rsidRPr="004340BB">
              <w:rPr>
                <w:rFonts w:cs="Arial"/>
                <w:szCs w:val="20"/>
              </w:rPr>
              <w:t>VALOR</w:t>
            </w:r>
          </w:p>
        </w:tc>
        <w:tc>
          <w:tcPr>
            <w:tcW w:w="2551" w:type="dxa"/>
          </w:tcPr>
          <w:p w:rsidR="00A02F31" w:rsidRPr="004340BB" w:rsidRDefault="00A02F31" w:rsidP="00A02F31">
            <w:pPr>
              <w:tabs>
                <w:tab w:val="left" w:pos="3435"/>
              </w:tabs>
              <w:rPr>
                <w:rFonts w:cs="Arial"/>
                <w:szCs w:val="20"/>
              </w:rPr>
            </w:pPr>
            <w:r w:rsidRPr="004340BB">
              <w:rPr>
                <w:rFonts w:cs="Arial"/>
                <w:szCs w:val="20"/>
              </w:rPr>
              <w:t>TOTAL POR ANO R$</w:t>
            </w:r>
          </w:p>
        </w:tc>
      </w:tr>
      <w:tr w:rsidR="00A02F31" w:rsidRPr="004340BB" w:rsidTr="00A02F31">
        <w:tc>
          <w:tcPr>
            <w:tcW w:w="2550" w:type="dxa"/>
          </w:tcPr>
          <w:p w:rsidR="00A02F31" w:rsidRPr="004340BB" w:rsidRDefault="00A02F31" w:rsidP="00A02F31">
            <w:pPr>
              <w:tabs>
                <w:tab w:val="left" w:pos="3435"/>
              </w:tabs>
              <w:rPr>
                <w:rFonts w:cs="Arial"/>
                <w:szCs w:val="20"/>
                <w:highlight w:val="darkGreen"/>
              </w:rPr>
            </w:pPr>
            <w:r w:rsidRPr="004340BB">
              <w:rPr>
                <w:rFonts w:cs="Arial"/>
                <w:szCs w:val="20"/>
                <w:highlight w:val="darkGreen"/>
              </w:rPr>
              <w:t>2018</w:t>
            </w:r>
          </w:p>
        </w:tc>
        <w:tc>
          <w:tcPr>
            <w:tcW w:w="2551" w:type="dxa"/>
          </w:tcPr>
          <w:p w:rsidR="00A02F31" w:rsidRPr="004340BB" w:rsidRDefault="00A02F31" w:rsidP="00A02F31">
            <w:pPr>
              <w:tabs>
                <w:tab w:val="left" w:pos="3435"/>
              </w:tabs>
              <w:rPr>
                <w:rFonts w:cs="Arial"/>
                <w:szCs w:val="20"/>
                <w:highlight w:val="darkGreen"/>
              </w:rPr>
            </w:pPr>
            <w:r w:rsidRPr="004340BB">
              <w:rPr>
                <w:rFonts w:cs="Arial"/>
                <w:szCs w:val="20"/>
                <w:highlight w:val="darkGreen"/>
              </w:rPr>
              <w:t xml:space="preserve">            5.652,80</w:t>
            </w:r>
          </w:p>
        </w:tc>
        <w:tc>
          <w:tcPr>
            <w:tcW w:w="2551" w:type="dxa"/>
          </w:tcPr>
          <w:p w:rsidR="00A02F31" w:rsidRPr="004340BB" w:rsidRDefault="00A02F31" w:rsidP="00A02F31">
            <w:pPr>
              <w:tabs>
                <w:tab w:val="left" w:pos="3435"/>
              </w:tabs>
              <w:rPr>
                <w:rFonts w:cs="Arial"/>
                <w:szCs w:val="20"/>
                <w:highlight w:val="darkGreen"/>
              </w:rPr>
            </w:pPr>
          </w:p>
        </w:tc>
      </w:tr>
      <w:tr w:rsidR="00A02F31" w:rsidRPr="004340BB" w:rsidTr="00A02F31">
        <w:trPr>
          <w:trHeight w:val="470"/>
        </w:trPr>
        <w:tc>
          <w:tcPr>
            <w:tcW w:w="2550" w:type="dxa"/>
          </w:tcPr>
          <w:p w:rsidR="00A02F31" w:rsidRPr="004340BB" w:rsidRDefault="00A02F31" w:rsidP="00A02F31">
            <w:pPr>
              <w:tabs>
                <w:tab w:val="left" w:pos="3435"/>
              </w:tabs>
              <w:rPr>
                <w:rFonts w:cs="Arial"/>
                <w:szCs w:val="20"/>
                <w:highlight w:val="darkGreen"/>
              </w:rPr>
            </w:pPr>
            <w:r w:rsidRPr="004340BB">
              <w:rPr>
                <w:rFonts w:cs="Arial"/>
                <w:szCs w:val="20"/>
                <w:highlight w:val="darkGreen"/>
              </w:rPr>
              <w:t>2018</w:t>
            </w:r>
          </w:p>
        </w:tc>
        <w:tc>
          <w:tcPr>
            <w:tcW w:w="2551" w:type="dxa"/>
          </w:tcPr>
          <w:p w:rsidR="00A02F31" w:rsidRPr="004340BB" w:rsidRDefault="00A02F31" w:rsidP="00A02F31">
            <w:pPr>
              <w:tabs>
                <w:tab w:val="left" w:pos="3435"/>
              </w:tabs>
              <w:ind w:firstLine="708"/>
              <w:rPr>
                <w:rFonts w:cs="Arial"/>
                <w:szCs w:val="20"/>
                <w:highlight w:val="darkGreen"/>
              </w:rPr>
            </w:pPr>
            <w:r w:rsidRPr="004340BB">
              <w:rPr>
                <w:rFonts w:cs="Arial"/>
                <w:szCs w:val="20"/>
                <w:highlight w:val="darkGreen"/>
              </w:rPr>
              <w:t>8.664,88</w:t>
            </w:r>
          </w:p>
        </w:tc>
        <w:tc>
          <w:tcPr>
            <w:tcW w:w="2551" w:type="dxa"/>
          </w:tcPr>
          <w:p w:rsidR="00A02F31" w:rsidRPr="004340BB" w:rsidRDefault="00A02F31" w:rsidP="00A02F31">
            <w:pPr>
              <w:tabs>
                <w:tab w:val="left" w:pos="3435"/>
              </w:tabs>
              <w:ind w:firstLine="708"/>
              <w:rPr>
                <w:rFonts w:cs="Arial"/>
                <w:szCs w:val="20"/>
                <w:highlight w:val="darkGreen"/>
              </w:rPr>
            </w:pPr>
            <w:r w:rsidRPr="004340BB">
              <w:rPr>
                <w:rFonts w:cs="Arial"/>
                <w:szCs w:val="20"/>
                <w:highlight w:val="darkGreen"/>
              </w:rPr>
              <w:t>14.317,68</w:t>
            </w:r>
          </w:p>
        </w:tc>
      </w:tr>
      <w:tr w:rsidR="00A02F31" w:rsidRPr="004340BB" w:rsidTr="00A02F31">
        <w:tc>
          <w:tcPr>
            <w:tcW w:w="2550" w:type="dxa"/>
          </w:tcPr>
          <w:p w:rsidR="00A02F31" w:rsidRPr="004340BB" w:rsidRDefault="00A02F31" w:rsidP="00A02F31">
            <w:pPr>
              <w:tabs>
                <w:tab w:val="left" w:pos="3435"/>
              </w:tabs>
              <w:rPr>
                <w:rFonts w:cs="Arial"/>
                <w:szCs w:val="20"/>
                <w:highlight w:val="yellow"/>
              </w:rPr>
            </w:pPr>
            <w:r w:rsidRPr="004340BB">
              <w:rPr>
                <w:rFonts w:cs="Arial"/>
                <w:szCs w:val="20"/>
                <w:highlight w:val="yellow"/>
              </w:rPr>
              <w:t>2017</w:t>
            </w:r>
          </w:p>
        </w:tc>
        <w:tc>
          <w:tcPr>
            <w:tcW w:w="2551" w:type="dxa"/>
          </w:tcPr>
          <w:p w:rsidR="00A02F31" w:rsidRPr="004340BB" w:rsidRDefault="00A02F31" w:rsidP="00A02F31">
            <w:pPr>
              <w:tabs>
                <w:tab w:val="left" w:pos="3435"/>
              </w:tabs>
              <w:rPr>
                <w:rFonts w:cs="Arial"/>
                <w:szCs w:val="20"/>
                <w:highlight w:val="yellow"/>
              </w:rPr>
            </w:pPr>
            <w:r w:rsidRPr="004340BB">
              <w:rPr>
                <w:rFonts w:cs="Arial"/>
                <w:szCs w:val="20"/>
                <w:highlight w:val="yellow"/>
              </w:rPr>
              <w:t xml:space="preserve">            6.535,12</w:t>
            </w:r>
          </w:p>
        </w:tc>
        <w:tc>
          <w:tcPr>
            <w:tcW w:w="2551" w:type="dxa"/>
          </w:tcPr>
          <w:p w:rsidR="00A02F31" w:rsidRPr="004340BB" w:rsidRDefault="00A02F31" w:rsidP="00A02F31">
            <w:pPr>
              <w:tabs>
                <w:tab w:val="left" w:pos="3435"/>
              </w:tabs>
              <w:rPr>
                <w:rFonts w:cs="Arial"/>
                <w:szCs w:val="20"/>
              </w:rPr>
            </w:pPr>
          </w:p>
        </w:tc>
      </w:tr>
      <w:tr w:rsidR="00A02F31" w:rsidRPr="004340BB" w:rsidTr="00A02F31">
        <w:tc>
          <w:tcPr>
            <w:tcW w:w="2550" w:type="dxa"/>
          </w:tcPr>
          <w:p w:rsidR="00A02F31" w:rsidRPr="004340BB" w:rsidRDefault="00A02F31" w:rsidP="00A02F31">
            <w:pPr>
              <w:tabs>
                <w:tab w:val="left" w:pos="3435"/>
              </w:tabs>
              <w:rPr>
                <w:rFonts w:cs="Arial"/>
                <w:szCs w:val="20"/>
                <w:highlight w:val="yellow"/>
              </w:rPr>
            </w:pPr>
            <w:r w:rsidRPr="004340BB">
              <w:rPr>
                <w:rFonts w:cs="Arial"/>
                <w:szCs w:val="20"/>
                <w:highlight w:val="yellow"/>
              </w:rPr>
              <w:t>2017</w:t>
            </w:r>
          </w:p>
        </w:tc>
        <w:tc>
          <w:tcPr>
            <w:tcW w:w="2551" w:type="dxa"/>
          </w:tcPr>
          <w:p w:rsidR="00A02F31" w:rsidRPr="004340BB" w:rsidRDefault="00A02F31" w:rsidP="00A02F31">
            <w:pPr>
              <w:tabs>
                <w:tab w:val="left" w:pos="3435"/>
              </w:tabs>
              <w:rPr>
                <w:rFonts w:cs="Arial"/>
                <w:szCs w:val="20"/>
                <w:highlight w:val="yellow"/>
              </w:rPr>
            </w:pPr>
            <w:r w:rsidRPr="004340BB">
              <w:rPr>
                <w:rFonts w:cs="Arial"/>
                <w:szCs w:val="20"/>
                <w:highlight w:val="yellow"/>
              </w:rPr>
              <w:t xml:space="preserve">            2.343,60</w:t>
            </w:r>
          </w:p>
        </w:tc>
        <w:tc>
          <w:tcPr>
            <w:tcW w:w="2551" w:type="dxa"/>
          </w:tcPr>
          <w:p w:rsidR="00A02F31" w:rsidRPr="004340BB" w:rsidRDefault="00A02F31" w:rsidP="00A02F31">
            <w:pPr>
              <w:tabs>
                <w:tab w:val="left" w:pos="3435"/>
              </w:tabs>
              <w:rPr>
                <w:rFonts w:cs="Arial"/>
                <w:szCs w:val="20"/>
              </w:rPr>
            </w:pPr>
          </w:p>
        </w:tc>
      </w:tr>
      <w:tr w:rsidR="00A02F31" w:rsidRPr="004340BB" w:rsidTr="00A02F31">
        <w:tc>
          <w:tcPr>
            <w:tcW w:w="2550" w:type="dxa"/>
          </w:tcPr>
          <w:p w:rsidR="00A02F31" w:rsidRPr="004340BB" w:rsidRDefault="00A02F31" w:rsidP="00A02F31">
            <w:pPr>
              <w:tabs>
                <w:tab w:val="left" w:pos="3435"/>
              </w:tabs>
              <w:rPr>
                <w:rFonts w:cs="Arial"/>
                <w:szCs w:val="20"/>
                <w:highlight w:val="yellow"/>
              </w:rPr>
            </w:pPr>
            <w:r w:rsidRPr="004340BB">
              <w:rPr>
                <w:rFonts w:cs="Arial"/>
                <w:szCs w:val="20"/>
                <w:highlight w:val="yellow"/>
              </w:rPr>
              <w:t>2017</w:t>
            </w:r>
          </w:p>
        </w:tc>
        <w:tc>
          <w:tcPr>
            <w:tcW w:w="2551" w:type="dxa"/>
          </w:tcPr>
          <w:p w:rsidR="00A02F31" w:rsidRPr="004340BB" w:rsidRDefault="00A02F31" w:rsidP="00A02F31">
            <w:pPr>
              <w:tabs>
                <w:tab w:val="left" w:pos="3435"/>
              </w:tabs>
              <w:rPr>
                <w:rFonts w:cs="Arial"/>
                <w:szCs w:val="20"/>
                <w:highlight w:val="yellow"/>
              </w:rPr>
            </w:pPr>
            <w:r w:rsidRPr="004340BB">
              <w:rPr>
                <w:rFonts w:cs="Arial"/>
                <w:szCs w:val="20"/>
                <w:highlight w:val="yellow"/>
              </w:rPr>
              <w:t xml:space="preserve">            3.626,00</w:t>
            </w:r>
          </w:p>
        </w:tc>
        <w:tc>
          <w:tcPr>
            <w:tcW w:w="2551" w:type="dxa"/>
          </w:tcPr>
          <w:p w:rsidR="00A02F31" w:rsidRPr="004340BB" w:rsidRDefault="00A02F31" w:rsidP="00A02F31">
            <w:pPr>
              <w:tabs>
                <w:tab w:val="left" w:pos="3435"/>
              </w:tabs>
              <w:rPr>
                <w:rFonts w:cs="Arial"/>
                <w:szCs w:val="20"/>
              </w:rPr>
            </w:pPr>
          </w:p>
        </w:tc>
      </w:tr>
      <w:tr w:rsidR="00A02F31" w:rsidRPr="004340BB" w:rsidTr="00A02F31">
        <w:tc>
          <w:tcPr>
            <w:tcW w:w="2550" w:type="dxa"/>
          </w:tcPr>
          <w:p w:rsidR="00A02F31" w:rsidRPr="004340BB" w:rsidRDefault="00A02F31" w:rsidP="00A02F31">
            <w:pPr>
              <w:tabs>
                <w:tab w:val="left" w:pos="3435"/>
              </w:tabs>
              <w:rPr>
                <w:rFonts w:cs="Arial"/>
                <w:szCs w:val="20"/>
                <w:highlight w:val="yellow"/>
              </w:rPr>
            </w:pPr>
            <w:r w:rsidRPr="004340BB">
              <w:rPr>
                <w:rFonts w:cs="Arial"/>
                <w:szCs w:val="20"/>
                <w:highlight w:val="yellow"/>
              </w:rPr>
              <w:t>2017</w:t>
            </w:r>
          </w:p>
        </w:tc>
        <w:tc>
          <w:tcPr>
            <w:tcW w:w="2551" w:type="dxa"/>
          </w:tcPr>
          <w:p w:rsidR="00A02F31" w:rsidRPr="004340BB" w:rsidRDefault="00A02F31" w:rsidP="00A02F31">
            <w:pPr>
              <w:tabs>
                <w:tab w:val="left" w:pos="3435"/>
              </w:tabs>
              <w:rPr>
                <w:rFonts w:cs="Arial"/>
                <w:szCs w:val="20"/>
                <w:highlight w:val="yellow"/>
              </w:rPr>
            </w:pPr>
            <w:r w:rsidRPr="004340BB">
              <w:rPr>
                <w:rFonts w:cs="Arial"/>
                <w:szCs w:val="20"/>
                <w:highlight w:val="yellow"/>
              </w:rPr>
              <w:t xml:space="preserve">            1.495,20</w:t>
            </w:r>
          </w:p>
        </w:tc>
        <w:tc>
          <w:tcPr>
            <w:tcW w:w="2551" w:type="dxa"/>
          </w:tcPr>
          <w:p w:rsidR="00A02F31" w:rsidRPr="004340BB" w:rsidRDefault="00A02F31" w:rsidP="00A02F31">
            <w:pPr>
              <w:tabs>
                <w:tab w:val="left" w:pos="3435"/>
              </w:tabs>
              <w:rPr>
                <w:rFonts w:cs="Arial"/>
                <w:szCs w:val="20"/>
              </w:rPr>
            </w:pPr>
          </w:p>
        </w:tc>
      </w:tr>
      <w:tr w:rsidR="00A02F31" w:rsidRPr="004340BB" w:rsidTr="00A02F31">
        <w:trPr>
          <w:trHeight w:val="321"/>
        </w:trPr>
        <w:tc>
          <w:tcPr>
            <w:tcW w:w="2550" w:type="dxa"/>
          </w:tcPr>
          <w:p w:rsidR="00A02F31" w:rsidRPr="004340BB" w:rsidRDefault="00A02F31" w:rsidP="00A02F31">
            <w:pPr>
              <w:tabs>
                <w:tab w:val="left" w:pos="3435"/>
              </w:tabs>
              <w:rPr>
                <w:rFonts w:cs="Arial"/>
                <w:szCs w:val="20"/>
                <w:highlight w:val="yellow"/>
              </w:rPr>
            </w:pPr>
            <w:r w:rsidRPr="004340BB">
              <w:rPr>
                <w:rFonts w:cs="Arial"/>
                <w:szCs w:val="20"/>
                <w:highlight w:val="yellow"/>
              </w:rPr>
              <w:t>2017</w:t>
            </w:r>
          </w:p>
        </w:tc>
        <w:tc>
          <w:tcPr>
            <w:tcW w:w="2551" w:type="dxa"/>
          </w:tcPr>
          <w:p w:rsidR="00A02F31" w:rsidRPr="004340BB" w:rsidRDefault="00A02F31" w:rsidP="00A02F31">
            <w:pPr>
              <w:tabs>
                <w:tab w:val="left" w:pos="3435"/>
              </w:tabs>
              <w:rPr>
                <w:rFonts w:cs="Arial"/>
                <w:szCs w:val="20"/>
                <w:highlight w:val="yellow"/>
              </w:rPr>
            </w:pPr>
            <w:r w:rsidRPr="004340BB">
              <w:rPr>
                <w:rFonts w:cs="Arial"/>
                <w:szCs w:val="20"/>
                <w:highlight w:val="yellow"/>
              </w:rPr>
              <w:t xml:space="preserve">          13.715,20</w:t>
            </w:r>
          </w:p>
        </w:tc>
        <w:tc>
          <w:tcPr>
            <w:tcW w:w="2551" w:type="dxa"/>
          </w:tcPr>
          <w:p w:rsidR="00A02F31" w:rsidRPr="004340BB" w:rsidRDefault="00A02F31" w:rsidP="00A02F31">
            <w:pPr>
              <w:tabs>
                <w:tab w:val="left" w:pos="3435"/>
              </w:tabs>
              <w:rPr>
                <w:rFonts w:cs="Arial"/>
                <w:szCs w:val="20"/>
              </w:rPr>
            </w:pPr>
          </w:p>
        </w:tc>
      </w:tr>
      <w:tr w:rsidR="00A02F31" w:rsidRPr="004340BB" w:rsidTr="00A02F31">
        <w:tc>
          <w:tcPr>
            <w:tcW w:w="2550" w:type="dxa"/>
          </w:tcPr>
          <w:p w:rsidR="00A02F31" w:rsidRPr="004340BB" w:rsidRDefault="00A02F31" w:rsidP="00A02F31">
            <w:pPr>
              <w:tabs>
                <w:tab w:val="left" w:pos="3435"/>
              </w:tabs>
              <w:rPr>
                <w:rFonts w:cs="Arial"/>
                <w:szCs w:val="20"/>
                <w:highlight w:val="yellow"/>
              </w:rPr>
            </w:pPr>
            <w:r w:rsidRPr="004340BB">
              <w:rPr>
                <w:rFonts w:cs="Arial"/>
                <w:szCs w:val="20"/>
                <w:highlight w:val="yellow"/>
              </w:rPr>
              <w:t>2017</w:t>
            </w:r>
          </w:p>
        </w:tc>
        <w:tc>
          <w:tcPr>
            <w:tcW w:w="2551" w:type="dxa"/>
          </w:tcPr>
          <w:p w:rsidR="00A02F31" w:rsidRPr="004340BB" w:rsidRDefault="00A02F31" w:rsidP="00A02F31">
            <w:pPr>
              <w:tabs>
                <w:tab w:val="left" w:pos="3435"/>
              </w:tabs>
              <w:ind w:firstLine="708"/>
              <w:rPr>
                <w:rFonts w:cs="Arial"/>
                <w:szCs w:val="20"/>
                <w:highlight w:val="yellow"/>
              </w:rPr>
            </w:pPr>
            <w:r w:rsidRPr="004340BB">
              <w:rPr>
                <w:rFonts w:cs="Arial"/>
                <w:szCs w:val="20"/>
                <w:highlight w:val="yellow"/>
              </w:rPr>
              <w:t>1.631,88</w:t>
            </w:r>
          </w:p>
        </w:tc>
        <w:tc>
          <w:tcPr>
            <w:tcW w:w="2551" w:type="dxa"/>
          </w:tcPr>
          <w:p w:rsidR="00A02F31" w:rsidRPr="004340BB" w:rsidRDefault="00A02F31" w:rsidP="00A02F31">
            <w:pPr>
              <w:tabs>
                <w:tab w:val="left" w:pos="3435"/>
              </w:tabs>
              <w:jc w:val="center"/>
              <w:rPr>
                <w:rFonts w:cs="Arial"/>
                <w:szCs w:val="20"/>
                <w:highlight w:val="yellow"/>
              </w:rPr>
            </w:pPr>
            <w:r w:rsidRPr="004340BB">
              <w:rPr>
                <w:rFonts w:cs="Arial"/>
                <w:szCs w:val="20"/>
                <w:highlight w:val="yellow"/>
              </w:rPr>
              <w:t>29.347,00</w:t>
            </w:r>
          </w:p>
        </w:tc>
      </w:tr>
      <w:tr w:rsidR="00A02F31" w:rsidRPr="004340BB" w:rsidTr="00A02F31">
        <w:tc>
          <w:tcPr>
            <w:tcW w:w="2550" w:type="dxa"/>
          </w:tcPr>
          <w:p w:rsidR="00A02F31" w:rsidRPr="004340BB" w:rsidRDefault="00A02F31" w:rsidP="00A02F31">
            <w:pPr>
              <w:tabs>
                <w:tab w:val="left" w:pos="3435"/>
              </w:tabs>
              <w:rPr>
                <w:rFonts w:cs="Arial"/>
                <w:szCs w:val="20"/>
                <w:highlight w:val="cyan"/>
              </w:rPr>
            </w:pPr>
            <w:r w:rsidRPr="004340BB">
              <w:rPr>
                <w:rFonts w:cs="Arial"/>
                <w:szCs w:val="20"/>
                <w:highlight w:val="cyan"/>
              </w:rPr>
              <w:t>2016</w:t>
            </w:r>
          </w:p>
        </w:tc>
        <w:tc>
          <w:tcPr>
            <w:tcW w:w="2551" w:type="dxa"/>
          </w:tcPr>
          <w:p w:rsidR="00A02F31" w:rsidRPr="004340BB" w:rsidRDefault="00A02F31" w:rsidP="00A02F31">
            <w:pPr>
              <w:tabs>
                <w:tab w:val="left" w:pos="3435"/>
              </w:tabs>
              <w:rPr>
                <w:rFonts w:cs="Arial"/>
                <w:szCs w:val="20"/>
                <w:highlight w:val="cyan"/>
              </w:rPr>
            </w:pPr>
            <w:r w:rsidRPr="004340BB">
              <w:rPr>
                <w:rFonts w:cs="Arial"/>
                <w:szCs w:val="20"/>
                <w:highlight w:val="cyan"/>
              </w:rPr>
              <w:t xml:space="preserve">            6.468,00</w:t>
            </w:r>
          </w:p>
        </w:tc>
        <w:tc>
          <w:tcPr>
            <w:tcW w:w="2551" w:type="dxa"/>
          </w:tcPr>
          <w:p w:rsidR="00A02F31" w:rsidRPr="004340BB" w:rsidRDefault="00A02F31" w:rsidP="00A02F31">
            <w:pPr>
              <w:tabs>
                <w:tab w:val="left" w:pos="3435"/>
              </w:tabs>
              <w:rPr>
                <w:rFonts w:cs="Arial"/>
                <w:szCs w:val="20"/>
                <w:highlight w:val="cyan"/>
              </w:rPr>
            </w:pPr>
          </w:p>
        </w:tc>
      </w:tr>
      <w:tr w:rsidR="00A02F31" w:rsidRPr="004340BB" w:rsidTr="00A02F31">
        <w:tc>
          <w:tcPr>
            <w:tcW w:w="2550" w:type="dxa"/>
          </w:tcPr>
          <w:p w:rsidR="00A02F31" w:rsidRPr="004340BB" w:rsidRDefault="00A02F31" w:rsidP="00A02F31">
            <w:pPr>
              <w:tabs>
                <w:tab w:val="left" w:pos="3435"/>
              </w:tabs>
              <w:rPr>
                <w:rFonts w:cs="Arial"/>
                <w:szCs w:val="20"/>
                <w:highlight w:val="cyan"/>
              </w:rPr>
            </w:pPr>
            <w:r w:rsidRPr="004340BB">
              <w:rPr>
                <w:rFonts w:cs="Arial"/>
                <w:szCs w:val="20"/>
                <w:highlight w:val="cyan"/>
              </w:rPr>
              <w:t>2016</w:t>
            </w:r>
          </w:p>
        </w:tc>
        <w:tc>
          <w:tcPr>
            <w:tcW w:w="2551" w:type="dxa"/>
          </w:tcPr>
          <w:p w:rsidR="00A02F31" w:rsidRPr="004340BB" w:rsidRDefault="00A02F31" w:rsidP="00A02F31">
            <w:pPr>
              <w:tabs>
                <w:tab w:val="left" w:pos="3435"/>
              </w:tabs>
              <w:ind w:firstLine="708"/>
              <w:rPr>
                <w:rFonts w:cs="Arial"/>
                <w:szCs w:val="20"/>
                <w:highlight w:val="cyan"/>
              </w:rPr>
            </w:pPr>
            <w:r w:rsidRPr="004340BB">
              <w:rPr>
                <w:rFonts w:cs="Arial"/>
                <w:szCs w:val="20"/>
                <w:highlight w:val="cyan"/>
              </w:rPr>
              <w:t>2.230,92</w:t>
            </w:r>
          </w:p>
        </w:tc>
        <w:tc>
          <w:tcPr>
            <w:tcW w:w="2551" w:type="dxa"/>
          </w:tcPr>
          <w:p w:rsidR="00A02F31" w:rsidRPr="004340BB" w:rsidRDefault="00A02F31" w:rsidP="00A02F31">
            <w:pPr>
              <w:tabs>
                <w:tab w:val="left" w:pos="3435"/>
              </w:tabs>
              <w:rPr>
                <w:rFonts w:cs="Arial"/>
                <w:szCs w:val="20"/>
                <w:highlight w:val="cyan"/>
              </w:rPr>
            </w:pPr>
          </w:p>
        </w:tc>
      </w:tr>
      <w:tr w:rsidR="00A02F31" w:rsidRPr="004340BB" w:rsidTr="00A02F31">
        <w:tc>
          <w:tcPr>
            <w:tcW w:w="2550" w:type="dxa"/>
          </w:tcPr>
          <w:p w:rsidR="00A02F31" w:rsidRPr="004340BB" w:rsidRDefault="00A02F31" w:rsidP="00A02F31">
            <w:pPr>
              <w:tabs>
                <w:tab w:val="left" w:pos="3435"/>
              </w:tabs>
              <w:rPr>
                <w:rFonts w:cs="Arial"/>
                <w:szCs w:val="20"/>
                <w:highlight w:val="cyan"/>
              </w:rPr>
            </w:pPr>
            <w:r w:rsidRPr="004340BB">
              <w:rPr>
                <w:rFonts w:cs="Arial"/>
                <w:szCs w:val="20"/>
                <w:highlight w:val="cyan"/>
              </w:rPr>
              <w:t>2016</w:t>
            </w:r>
          </w:p>
        </w:tc>
        <w:tc>
          <w:tcPr>
            <w:tcW w:w="2551" w:type="dxa"/>
          </w:tcPr>
          <w:p w:rsidR="00A02F31" w:rsidRPr="004340BB" w:rsidRDefault="00A02F31" w:rsidP="00A02F31">
            <w:pPr>
              <w:tabs>
                <w:tab w:val="left" w:pos="3435"/>
              </w:tabs>
              <w:rPr>
                <w:rFonts w:cs="Arial"/>
                <w:szCs w:val="20"/>
                <w:highlight w:val="cyan"/>
              </w:rPr>
            </w:pPr>
            <w:r w:rsidRPr="004340BB">
              <w:rPr>
                <w:rFonts w:cs="Arial"/>
                <w:szCs w:val="20"/>
                <w:highlight w:val="cyan"/>
              </w:rPr>
              <w:t xml:space="preserve">            6.058,13</w:t>
            </w:r>
          </w:p>
        </w:tc>
        <w:tc>
          <w:tcPr>
            <w:tcW w:w="2551" w:type="dxa"/>
          </w:tcPr>
          <w:p w:rsidR="00A02F31" w:rsidRPr="004340BB" w:rsidRDefault="00A02F31" w:rsidP="00A02F31">
            <w:pPr>
              <w:tabs>
                <w:tab w:val="left" w:pos="3435"/>
              </w:tabs>
              <w:rPr>
                <w:rFonts w:cs="Arial"/>
                <w:szCs w:val="20"/>
                <w:highlight w:val="cyan"/>
              </w:rPr>
            </w:pPr>
            <w:r w:rsidRPr="004340BB">
              <w:rPr>
                <w:rFonts w:cs="Arial"/>
                <w:szCs w:val="20"/>
                <w:highlight w:val="cyan"/>
              </w:rPr>
              <w:t xml:space="preserve">            14.757,05</w:t>
            </w:r>
          </w:p>
        </w:tc>
      </w:tr>
      <w:tr w:rsidR="00A02F31" w:rsidRPr="004340BB" w:rsidTr="00A02F31">
        <w:tc>
          <w:tcPr>
            <w:tcW w:w="2550" w:type="dxa"/>
          </w:tcPr>
          <w:p w:rsidR="00A02F31" w:rsidRPr="004340BB" w:rsidRDefault="00A02F31" w:rsidP="00A02F31">
            <w:pPr>
              <w:tabs>
                <w:tab w:val="left" w:pos="3435"/>
              </w:tabs>
              <w:rPr>
                <w:rFonts w:cs="Arial"/>
                <w:szCs w:val="20"/>
                <w:highlight w:val="lightGray"/>
              </w:rPr>
            </w:pPr>
            <w:r w:rsidRPr="004340BB">
              <w:rPr>
                <w:rFonts w:cs="Arial"/>
                <w:szCs w:val="20"/>
                <w:highlight w:val="lightGray"/>
              </w:rPr>
              <w:t>2015</w:t>
            </w:r>
          </w:p>
        </w:tc>
        <w:tc>
          <w:tcPr>
            <w:tcW w:w="2551" w:type="dxa"/>
          </w:tcPr>
          <w:p w:rsidR="00A02F31" w:rsidRPr="004340BB" w:rsidRDefault="00A02F31" w:rsidP="00A02F31">
            <w:pPr>
              <w:tabs>
                <w:tab w:val="left" w:pos="3435"/>
              </w:tabs>
              <w:rPr>
                <w:rFonts w:cs="Arial"/>
                <w:szCs w:val="20"/>
                <w:highlight w:val="lightGray"/>
              </w:rPr>
            </w:pPr>
            <w:r w:rsidRPr="004340BB">
              <w:rPr>
                <w:rFonts w:cs="Arial"/>
                <w:szCs w:val="20"/>
                <w:highlight w:val="lightGray"/>
              </w:rPr>
              <w:t xml:space="preserve">            4.513,54</w:t>
            </w:r>
          </w:p>
        </w:tc>
        <w:tc>
          <w:tcPr>
            <w:tcW w:w="2551" w:type="dxa"/>
          </w:tcPr>
          <w:p w:rsidR="00A02F31" w:rsidRPr="004340BB" w:rsidRDefault="00A02F31" w:rsidP="00A02F31">
            <w:pPr>
              <w:tabs>
                <w:tab w:val="left" w:pos="3435"/>
              </w:tabs>
              <w:rPr>
                <w:rFonts w:cs="Arial"/>
                <w:szCs w:val="20"/>
                <w:highlight w:val="lightGray"/>
              </w:rPr>
            </w:pPr>
            <w:r w:rsidRPr="004340BB">
              <w:rPr>
                <w:rFonts w:cs="Arial"/>
                <w:szCs w:val="20"/>
                <w:highlight w:val="lightGray"/>
              </w:rPr>
              <w:t xml:space="preserve">              4.513,54</w:t>
            </w:r>
          </w:p>
        </w:tc>
      </w:tr>
      <w:tr w:rsidR="00A02F31" w:rsidRPr="004340BB" w:rsidTr="00A02F31">
        <w:tc>
          <w:tcPr>
            <w:tcW w:w="2550" w:type="dxa"/>
          </w:tcPr>
          <w:p w:rsidR="00A02F31" w:rsidRPr="004340BB" w:rsidRDefault="00A02F31" w:rsidP="00A02F31">
            <w:pPr>
              <w:tabs>
                <w:tab w:val="left" w:pos="3435"/>
              </w:tabs>
              <w:rPr>
                <w:rFonts w:cs="Arial"/>
                <w:szCs w:val="20"/>
                <w:highlight w:val="magenta"/>
              </w:rPr>
            </w:pPr>
            <w:r w:rsidRPr="004340BB">
              <w:rPr>
                <w:rFonts w:cs="Arial"/>
                <w:szCs w:val="20"/>
                <w:highlight w:val="magenta"/>
              </w:rPr>
              <w:t>2014</w:t>
            </w:r>
          </w:p>
        </w:tc>
        <w:tc>
          <w:tcPr>
            <w:tcW w:w="2551" w:type="dxa"/>
          </w:tcPr>
          <w:p w:rsidR="00A02F31" w:rsidRPr="004340BB" w:rsidRDefault="00A02F31" w:rsidP="00A02F31">
            <w:pPr>
              <w:tabs>
                <w:tab w:val="left" w:pos="990"/>
                <w:tab w:val="center" w:pos="1521"/>
                <w:tab w:val="left" w:pos="3435"/>
              </w:tabs>
              <w:ind w:firstLine="708"/>
              <w:rPr>
                <w:rFonts w:cs="Arial"/>
                <w:szCs w:val="20"/>
                <w:highlight w:val="magenta"/>
              </w:rPr>
            </w:pPr>
            <w:r w:rsidRPr="004340BB">
              <w:rPr>
                <w:rFonts w:cs="Arial"/>
                <w:szCs w:val="20"/>
                <w:highlight w:val="magenta"/>
              </w:rPr>
              <w:t>23.818,44</w:t>
            </w:r>
          </w:p>
        </w:tc>
        <w:tc>
          <w:tcPr>
            <w:tcW w:w="2551" w:type="dxa"/>
          </w:tcPr>
          <w:p w:rsidR="00A02F31" w:rsidRPr="004340BB" w:rsidRDefault="00A02F31" w:rsidP="00A02F31">
            <w:pPr>
              <w:tabs>
                <w:tab w:val="left" w:pos="3435"/>
              </w:tabs>
              <w:rPr>
                <w:rFonts w:cs="Arial"/>
                <w:szCs w:val="20"/>
                <w:highlight w:val="magenta"/>
              </w:rPr>
            </w:pPr>
          </w:p>
        </w:tc>
      </w:tr>
      <w:tr w:rsidR="00A02F31" w:rsidRPr="004340BB" w:rsidTr="00A02F31">
        <w:tc>
          <w:tcPr>
            <w:tcW w:w="2550" w:type="dxa"/>
          </w:tcPr>
          <w:p w:rsidR="00A02F31" w:rsidRPr="004340BB" w:rsidRDefault="00A02F31" w:rsidP="00A02F31">
            <w:pPr>
              <w:tabs>
                <w:tab w:val="left" w:pos="3435"/>
              </w:tabs>
              <w:rPr>
                <w:rFonts w:cs="Arial"/>
                <w:szCs w:val="20"/>
                <w:highlight w:val="magenta"/>
              </w:rPr>
            </w:pPr>
            <w:r w:rsidRPr="004340BB">
              <w:rPr>
                <w:rFonts w:cs="Arial"/>
                <w:szCs w:val="20"/>
                <w:highlight w:val="magenta"/>
              </w:rPr>
              <w:t>2014</w:t>
            </w:r>
          </w:p>
        </w:tc>
        <w:tc>
          <w:tcPr>
            <w:tcW w:w="2551" w:type="dxa"/>
          </w:tcPr>
          <w:p w:rsidR="00A02F31" w:rsidRPr="004340BB" w:rsidRDefault="00A02F31" w:rsidP="00A02F31">
            <w:pPr>
              <w:tabs>
                <w:tab w:val="left" w:pos="3435"/>
              </w:tabs>
              <w:rPr>
                <w:rFonts w:cs="Arial"/>
                <w:szCs w:val="20"/>
                <w:highlight w:val="magenta"/>
              </w:rPr>
            </w:pPr>
            <w:r w:rsidRPr="004340BB">
              <w:rPr>
                <w:rFonts w:cs="Arial"/>
                <w:szCs w:val="20"/>
                <w:highlight w:val="magenta"/>
              </w:rPr>
              <w:t xml:space="preserve">          17.999,78</w:t>
            </w:r>
          </w:p>
        </w:tc>
        <w:tc>
          <w:tcPr>
            <w:tcW w:w="2551" w:type="dxa"/>
          </w:tcPr>
          <w:p w:rsidR="00A02F31" w:rsidRPr="004340BB" w:rsidRDefault="00A02F31" w:rsidP="00A02F31">
            <w:pPr>
              <w:tabs>
                <w:tab w:val="left" w:pos="3435"/>
              </w:tabs>
              <w:rPr>
                <w:rFonts w:cs="Arial"/>
                <w:szCs w:val="20"/>
                <w:highlight w:val="magenta"/>
              </w:rPr>
            </w:pPr>
            <w:r w:rsidRPr="004340BB">
              <w:rPr>
                <w:rFonts w:cs="Arial"/>
                <w:szCs w:val="20"/>
                <w:highlight w:val="magenta"/>
              </w:rPr>
              <w:t xml:space="preserve">            41.818,22</w:t>
            </w:r>
          </w:p>
        </w:tc>
      </w:tr>
      <w:tr w:rsidR="00A02F31" w:rsidRPr="004340BB" w:rsidTr="00A02F31">
        <w:tc>
          <w:tcPr>
            <w:tcW w:w="2550" w:type="dxa"/>
          </w:tcPr>
          <w:p w:rsidR="00A02F31" w:rsidRPr="004340BB" w:rsidRDefault="00A02F31" w:rsidP="00A02F31">
            <w:pPr>
              <w:tabs>
                <w:tab w:val="left" w:pos="3435"/>
              </w:tabs>
              <w:rPr>
                <w:rFonts w:cs="Arial"/>
                <w:szCs w:val="20"/>
                <w:highlight w:val="red"/>
              </w:rPr>
            </w:pPr>
            <w:r w:rsidRPr="004340BB">
              <w:rPr>
                <w:rFonts w:cs="Arial"/>
                <w:szCs w:val="20"/>
                <w:highlight w:val="red"/>
              </w:rPr>
              <w:t>2013</w:t>
            </w:r>
          </w:p>
        </w:tc>
        <w:tc>
          <w:tcPr>
            <w:tcW w:w="2551" w:type="dxa"/>
          </w:tcPr>
          <w:p w:rsidR="00A02F31" w:rsidRPr="004340BB" w:rsidRDefault="00A02F31" w:rsidP="00A02F31">
            <w:pPr>
              <w:tabs>
                <w:tab w:val="left" w:pos="3435"/>
              </w:tabs>
              <w:rPr>
                <w:rFonts w:cs="Arial"/>
                <w:szCs w:val="20"/>
                <w:highlight w:val="red"/>
              </w:rPr>
            </w:pPr>
            <w:r w:rsidRPr="004340BB">
              <w:rPr>
                <w:rFonts w:cs="Arial"/>
                <w:szCs w:val="20"/>
                <w:highlight w:val="red"/>
              </w:rPr>
              <w:t xml:space="preserve">          20.637,21</w:t>
            </w:r>
          </w:p>
        </w:tc>
        <w:tc>
          <w:tcPr>
            <w:tcW w:w="2551" w:type="dxa"/>
          </w:tcPr>
          <w:p w:rsidR="00A02F31" w:rsidRPr="004340BB" w:rsidRDefault="00A02F31" w:rsidP="00A02F31">
            <w:pPr>
              <w:tabs>
                <w:tab w:val="left" w:pos="3435"/>
              </w:tabs>
              <w:rPr>
                <w:rFonts w:cs="Arial"/>
                <w:szCs w:val="20"/>
                <w:highlight w:val="red"/>
              </w:rPr>
            </w:pPr>
          </w:p>
        </w:tc>
      </w:tr>
      <w:tr w:rsidR="00A02F31" w:rsidRPr="004340BB" w:rsidTr="00A02F31">
        <w:tc>
          <w:tcPr>
            <w:tcW w:w="2550" w:type="dxa"/>
          </w:tcPr>
          <w:p w:rsidR="00A02F31" w:rsidRPr="004340BB" w:rsidRDefault="00A02F31" w:rsidP="00A02F31">
            <w:pPr>
              <w:tabs>
                <w:tab w:val="left" w:pos="3435"/>
              </w:tabs>
              <w:rPr>
                <w:rFonts w:cs="Arial"/>
                <w:szCs w:val="20"/>
                <w:highlight w:val="red"/>
              </w:rPr>
            </w:pPr>
            <w:r w:rsidRPr="004340BB">
              <w:rPr>
                <w:rFonts w:cs="Arial"/>
                <w:szCs w:val="20"/>
                <w:highlight w:val="red"/>
              </w:rPr>
              <w:t>2013</w:t>
            </w:r>
          </w:p>
        </w:tc>
        <w:tc>
          <w:tcPr>
            <w:tcW w:w="2551" w:type="dxa"/>
          </w:tcPr>
          <w:p w:rsidR="00A02F31" w:rsidRPr="004340BB" w:rsidRDefault="00A02F31" w:rsidP="00A02F31">
            <w:pPr>
              <w:tabs>
                <w:tab w:val="left" w:pos="3435"/>
              </w:tabs>
              <w:ind w:firstLine="709"/>
              <w:rPr>
                <w:rFonts w:cs="Arial"/>
                <w:szCs w:val="20"/>
                <w:highlight w:val="red"/>
              </w:rPr>
            </w:pPr>
            <w:r w:rsidRPr="004340BB">
              <w:rPr>
                <w:rFonts w:cs="Arial"/>
                <w:szCs w:val="20"/>
                <w:highlight w:val="red"/>
              </w:rPr>
              <w:t>10.604,10</w:t>
            </w:r>
          </w:p>
        </w:tc>
        <w:tc>
          <w:tcPr>
            <w:tcW w:w="2551" w:type="dxa"/>
          </w:tcPr>
          <w:p w:rsidR="00A02F31" w:rsidRPr="004340BB" w:rsidRDefault="00A02F31" w:rsidP="00A02F31">
            <w:pPr>
              <w:tabs>
                <w:tab w:val="left" w:pos="3435"/>
              </w:tabs>
              <w:rPr>
                <w:rFonts w:cs="Arial"/>
                <w:szCs w:val="20"/>
                <w:highlight w:val="red"/>
              </w:rPr>
            </w:pPr>
            <w:r w:rsidRPr="004340BB">
              <w:rPr>
                <w:rFonts w:cs="Arial"/>
                <w:szCs w:val="20"/>
                <w:highlight w:val="red"/>
              </w:rPr>
              <w:t xml:space="preserve">            31.241,31</w:t>
            </w:r>
          </w:p>
        </w:tc>
      </w:tr>
      <w:tr w:rsidR="00A02F31" w:rsidRPr="004340BB" w:rsidTr="00A02F31">
        <w:tc>
          <w:tcPr>
            <w:tcW w:w="2550" w:type="dxa"/>
          </w:tcPr>
          <w:p w:rsidR="00A02F31" w:rsidRPr="004340BB" w:rsidRDefault="00A02F31" w:rsidP="00A02F31">
            <w:pPr>
              <w:tabs>
                <w:tab w:val="left" w:pos="3435"/>
              </w:tabs>
              <w:rPr>
                <w:rFonts w:cs="Arial"/>
                <w:szCs w:val="20"/>
              </w:rPr>
            </w:pPr>
          </w:p>
        </w:tc>
        <w:tc>
          <w:tcPr>
            <w:tcW w:w="2551" w:type="dxa"/>
          </w:tcPr>
          <w:p w:rsidR="00A02F31" w:rsidRPr="004340BB" w:rsidRDefault="00A02F31" w:rsidP="00A02F31">
            <w:pPr>
              <w:tabs>
                <w:tab w:val="left" w:pos="3435"/>
              </w:tabs>
              <w:rPr>
                <w:rFonts w:cs="Arial"/>
                <w:szCs w:val="20"/>
              </w:rPr>
            </w:pPr>
          </w:p>
        </w:tc>
        <w:tc>
          <w:tcPr>
            <w:tcW w:w="2551" w:type="dxa"/>
          </w:tcPr>
          <w:p w:rsidR="00A02F31" w:rsidRPr="004340BB" w:rsidRDefault="00A02F31" w:rsidP="00A02F31">
            <w:pPr>
              <w:tabs>
                <w:tab w:val="left" w:pos="3435"/>
              </w:tabs>
              <w:rPr>
                <w:rFonts w:cs="Arial"/>
                <w:szCs w:val="20"/>
              </w:rPr>
            </w:pPr>
          </w:p>
        </w:tc>
      </w:tr>
      <w:tr w:rsidR="00A02F31" w:rsidRPr="004340BB" w:rsidTr="00A02F31">
        <w:tc>
          <w:tcPr>
            <w:tcW w:w="2550" w:type="dxa"/>
          </w:tcPr>
          <w:p w:rsidR="00A02F31" w:rsidRPr="004340BB" w:rsidRDefault="00A02F31" w:rsidP="00A02F31">
            <w:pPr>
              <w:tabs>
                <w:tab w:val="left" w:pos="3435"/>
              </w:tabs>
              <w:rPr>
                <w:rFonts w:cs="Arial"/>
                <w:szCs w:val="20"/>
                <w:highlight w:val="darkYellow"/>
              </w:rPr>
            </w:pPr>
          </w:p>
          <w:p w:rsidR="00A02F31" w:rsidRPr="004340BB" w:rsidRDefault="00A02F31" w:rsidP="00A02F31">
            <w:pPr>
              <w:tabs>
                <w:tab w:val="left" w:pos="3435"/>
              </w:tabs>
              <w:rPr>
                <w:rFonts w:cs="Arial"/>
                <w:szCs w:val="20"/>
                <w:highlight w:val="darkYellow"/>
              </w:rPr>
            </w:pPr>
          </w:p>
          <w:p w:rsidR="00A02F31" w:rsidRPr="004340BB" w:rsidRDefault="00A02F31" w:rsidP="00A02F31">
            <w:pPr>
              <w:tabs>
                <w:tab w:val="left" w:pos="3435"/>
              </w:tabs>
              <w:rPr>
                <w:rFonts w:cs="Arial"/>
                <w:szCs w:val="20"/>
                <w:highlight w:val="darkYellow"/>
              </w:rPr>
            </w:pPr>
            <w:r w:rsidRPr="004340BB">
              <w:rPr>
                <w:rFonts w:cs="Arial"/>
                <w:szCs w:val="20"/>
                <w:highlight w:val="darkYellow"/>
              </w:rPr>
              <w:t>MÉDIA FINAL DE GASTOS NOS ÚLTMOS 06 ANOS</w:t>
            </w:r>
          </w:p>
          <w:p w:rsidR="00A02F31" w:rsidRPr="004340BB" w:rsidRDefault="00A02F31" w:rsidP="00A02F31">
            <w:pPr>
              <w:tabs>
                <w:tab w:val="left" w:pos="3435"/>
              </w:tabs>
              <w:rPr>
                <w:rFonts w:cs="Arial"/>
                <w:szCs w:val="20"/>
                <w:highlight w:val="darkYellow"/>
              </w:rPr>
            </w:pPr>
          </w:p>
          <w:p w:rsidR="00A02F31" w:rsidRPr="004340BB" w:rsidRDefault="00A02F31" w:rsidP="00A02F31">
            <w:pPr>
              <w:tabs>
                <w:tab w:val="left" w:pos="3435"/>
              </w:tabs>
              <w:rPr>
                <w:rFonts w:cs="Arial"/>
                <w:szCs w:val="20"/>
                <w:highlight w:val="darkYellow"/>
              </w:rPr>
            </w:pPr>
          </w:p>
        </w:tc>
        <w:tc>
          <w:tcPr>
            <w:tcW w:w="2551" w:type="dxa"/>
          </w:tcPr>
          <w:p w:rsidR="00A02F31" w:rsidRPr="004340BB" w:rsidRDefault="00A02F31" w:rsidP="00A02F31">
            <w:pPr>
              <w:tabs>
                <w:tab w:val="left" w:pos="3435"/>
              </w:tabs>
              <w:rPr>
                <w:rFonts w:cs="Arial"/>
                <w:szCs w:val="20"/>
                <w:highlight w:val="darkYellow"/>
              </w:rPr>
            </w:pPr>
          </w:p>
        </w:tc>
        <w:tc>
          <w:tcPr>
            <w:tcW w:w="2551" w:type="dxa"/>
          </w:tcPr>
          <w:p w:rsidR="00A02F31" w:rsidRPr="004340BB" w:rsidRDefault="00A02F31" w:rsidP="00A02F31">
            <w:pPr>
              <w:tabs>
                <w:tab w:val="left" w:pos="3435"/>
              </w:tabs>
              <w:rPr>
                <w:rFonts w:cs="Arial"/>
                <w:szCs w:val="20"/>
                <w:highlight w:val="darkYellow"/>
              </w:rPr>
            </w:pPr>
          </w:p>
          <w:p w:rsidR="00A02F31" w:rsidRPr="004340BB" w:rsidRDefault="00A02F31" w:rsidP="00A02F31">
            <w:pPr>
              <w:tabs>
                <w:tab w:val="left" w:pos="3435"/>
              </w:tabs>
              <w:rPr>
                <w:rFonts w:cs="Arial"/>
                <w:szCs w:val="20"/>
                <w:highlight w:val="darkYellow"/>
              </w:rPr>
            </w:pPr>
          </w:p>
          <w:p w:rsidR="00A02F31" w:rsidRPr="004340BB" w:rsidRDefault="00A02F31" w:rsidP="00A02F31">
            <w:pPr>
              <w:tabs>
                <w:tab w:val="left" w:pos="3435"/>
              </w:tabs>
              <w:rPr>
                <w:rFonts w:cs="Arial"/>
                <w:szCs w:val="20"/>
                <w:highlight w:val="darkYellow"/>
              </w:rPr>
            </w:pPr>
          </w:p>
          <w:p w:rsidR="00A02F31" w:rsidRPr="004340BB" w:rsidRDefault="00A02F31" w:rsidP="00A02F31">
            <w:pPr>
              <w:tabs>
                <w:tab w:val="left" w:pos="3435"/>
              </w:tabs>
              <w:rPr>
                <w:rFonts w:cs="Arial"/>
                <w:szCs w:val="20"/>
                <w:highlight w:val="darkYellow"/>
              </w:rPr>
            </w:pPr>
            <w:r w:rsidRPr="004340BB">
              <w:rPr>
                <w:rFonts w:cs="Arial"/>
                <w:szCs w:val="20"/>
                <w:highlight w:val="darkYellow"/>
              </w:rPr>
              <w:t>22.665,80</w:t>
            </w:r>
          </w:p>
        </w:tc>
      </w:tr>
    </w:tbl>
    <w:p w:rsidR="00DB206B" w:rsidRPr="004340BB" w:rsidRDefault="00DB206B" w:rsidP="00A02F31">
      <w:pPr>
        <w:spacing w:before="120" w:after="120" w:line="276" w:lineRule="auto"/>
        <w:ind w:left="1134"/>
        <w:jc w:val="both"/>
        <w:rPr>
          <w:rFonts w:cs="Arial"/>
          <w:bCs/>
          <w:szCs w:val="20"/>
        </w:rPr>
      </w:pPr>
    </w:p>
    <w:p w:rsidR="00DB206B" w:rsidRPr="004340BB" w:rsidRDefault="0055045F" w:rsidP="00C11B30">
      <w:pPr>
        <w:pStyle w:val="Nivel1"/>
        <w:rPr>
          <w:color w:val="auto"/>
        </w:rPr>
      </w:pPr>
      <w:r w:rsidRPr="004340BB">
        <w:rPr>
          <w:color w:val="auto"/>
        </w:rPr>
        <w:t>METODOLOGIA DE AVALIAÇÃO DA EXECUÇÃO DOS SERVIÇOS.</w:t>
      </w:r>
    </w:p>
    <w:p w:rsidR="00DB206B" w:rsidRPr="004340BB" w:rsidRDefault="00DB206B" w:rsidP="00976628">
      <w:pPr>
        <w:numPr>
          <w:ilvl w:val="1"/>
          <w:numId w:val="1"/>
        </w:numPr>
        <w:spacing w:before="120" w:after="120" w:line="276" w:lineRule="auto"/>
        <w:ind w:left="425" w:firstLine="0"/>
        <w:jc w:val="both"/>
        <w:rPr>
          <w:rFonts w:cs="Arial"/>
          <w:bCs/>
          <w:szCs w:val="20"/>
        </w:rPr>
      </w:pPr>
      <w:r w:rsidRPr="004340BB">
        <w:rPr>
          <w:rFonts w:cs="Arial"/>
          <w:bCs/>
          <w:szCs w:val="20"/>
        </w:rPr>
        <w:t>Os serviços deverão ser executados com base nos parâmetros mínimos a seguir estabelecidos:</w:t>
      </w:r>
    </w:p>
    <w:p w:rsidR="00A02F31" w:rsidRPr="004340BB" w:rsidRDefault="00BF186C" w:rsidP="00A02F31">
      <w:pPr>
        <w:numPr>
          <w:ilvl w:val="2"/>
          <w:numId w:val="1"/>
        </w:numPr>
        <w:spacing w:before="120" w:after="120" w:line="276" w:lineRule="auto"/>
        <w:ind w:left="1134" w:firstLine="0"/>
        <w:jc w:val="both"/>
        <w:rPr>
          <w:rFonts w:cs="Arial"/>
          <w:bCs/>
          <w:szCs w:val="20"/>
        </w:rPr>
      </w:pPr>
      <w:r w:rsidRPr="004340BB">
        <w:rPr>
          <w:rFonts w:cs="Arial"/>
          <w:szCs w:val="20"/>
        </w:rPr>
        <w:t>Os trabalhos em instalações elé</w:t>
      </w:r>
      <w:r w:rsidR="00A02F31" w:rsidRPr="004340BB">
        <w:rPr>
          <w:rFonts w:cs="Arial"/>
          <w:szCs w:val="20"/>
        </w:rPr>
        <w:t>tricas devem ser realizados por pessoas qualificadas e com a instalação, em regra, fora de tensão.</w:t>
      </w:r>
    </w:p>
    <w:p w:rsidR="00A02F31" w:rsidRPr="004340BB" w:rsidRDefault="00A02F31" w:rsidP="00A02F31">
      <w:pPr>
        <w:numPr>
          <w:ilvl w:val="2"/>
          <w:numId w:val="1"/>
        </w:numPr>
        <w:spacing w:before="120" w:after="120" w:line="276" w:lineRule="auto"/>
        <w:ind w:left="1134" w:firstLine="0"/>
        <w:jc w:val="both"/>
        <w:rPr>
          <w:rFonts w:cs="Arial"/>
          <w:bCs/>
          <w:szCs w:val="20"/>
        </w:rPr>
      </w:pPr>
      <w:r w:rsidRPr="004340BB">
        <w:rPr>
          <w:rFonts w:cs="Arial"/>
          <w:szCs w:val="20"/>
        </w:rPr>
        <w:t>Os trabalhos com a instalação em tensão só podem ser realizados por trabalhadores habilitados para o efeito, que tenham recebido formação específica e que utilizem ferramentas homologadas para trabalhar em tensão.</w:t>
      </w:r>
    </w:p>
    <w:p w:rsidR="00A02F31" w:rsidRPr="004340BB" w:rsidRDefault="00A02F31" w:rsidP="00A02F31">
      <w:pPr>
        <w:numPr>
          <w:ilvl w:val="2"/>
          <w:numId w:val="1"/>
        </w:numPr>
        <w:spacing w:before="120" w:after="120" w:line="276" w:lineRule="auto"/>
        <w:ind w:left="1134" w:firstLine="0"/>
        <w:jc w:val="both"/>
        <w:rPr>
          <w:rFonts w:cs="Arial"/>
          <w:bCs/>
          <w:szCs w:val="20"/>
        </w:rPr>
      </w:pPr>
      <w:r w:rsidRPr="004340BB">
        <w:rPr>
          <w:rFonts w:cs="Arial"/>
          <w:szCs w:val="20"/>
        </w:rPr>
        <w:t>A segurança durante a realização do trabalho é assegurada pela colocação fora d</w:t>
      </w:r>
      <w:r w:rsidR="00BF186C" w:rsidRPr="004340BB">
        <w:rPr>
          <w:rFonts w:cs="Arial"/>
          <w:szCs w:val="20"/>
        </w:rPr>
        <w:t>e tensão e pela consignação elé</w:t>
      </w:r>
      <w:r w:rsidRPr="004340BB">
        <w:rPr>
          <w:rFonts w:cs="Arial"/>
          <w:szCs w:val="20"/>
        </w:rPr>
        <w:t>trica das partes da instalação sobre as quais os trabalhos vão ser executados, mantendo-se este estado de consignação enquanto durar o trabalho.</w:t>
      </w:r>
    </w:p>
    <w:p w:rsidR="00A02F31" w:rsidRPr="004340BB" w:rsidRDefault="00A02F31" w:rsidP="00A02F31">
      <w:pPr>
        <w:numPr>
          <w:ilvl w:val="2"/>
          <w:numId w:val="1"/>
        </w:numPr>
        <w:spacing w:before="120" w:after="120" w:line="276" w:lineRule="auto"/>
        <w:ind w:left="1134" w:firstLine="0"/>
        <w:jc w:val="both"/>
        <w:rPr>
          <w:rStyle w:val="Forte"/>
          <w:rFonts w:cs="Arial"/>
          <w:b w:val="0"/>
          <w:szCs w:val="20"/>
        </w:rPr>
      </w:pPr>
      <w:r w:rsidRPr="004340BB">
        <w:rPr>
          <w:rStyle w:val="Forte"/>
          <w:rFonts w:cs="Arial"/>
          <w:szCs w:val="20"/>
        </w:rPr>
        <w:t>Consignação para trabalhos fora de tensão;</w:t>
      </w:r>
    </w:p>
    <w:p w:rsidR="00A02F31" w:rsidRPr="004340BB" w:rsidRDefault="00A02F31" w:rsidP="00A02F31">
      <w:pPr>
        <w:numPr>
          <w:ilvl w:val="2"/>
          <w:numId w:val="1"/>
        </w:numPr>
        <w:spacing w:before="120" w:after="120" w:line="276" w:lineRule="auto"/>
        <w:ind w:left="1134" w:firstLine="0"/>
        <w:jc w:val="both"/>
        <w:rPr>
          <w:rFonts w:cs="Arial"/>
          <w:bCs/>
          <w:szCs w:val="20"/>
        </w:rPr>
      </w:pPr>
      <w:r w:rsidRPr="004340BB">
        <w:rPr>
          <w:rFonts w:cs="Arial"/>
          <w:szCs w:val="20"/>
        </w:rPr>
        <w:t>Para efetuar a consignação e garantir a segurança no local de trabalho enquanto este decorre é preciso respeitar as seguintes regras, normalmente designadas pelas 5 Regras de Ouro para os trabalhos fora de tensão:</w:t>
      </w:r>
    </w:p>
    <w:p w:rsidR="00A02F31" w:rsidRPr="004340BB" w:rsidRDefault="00A02F31" w:rsidP="00A02F31">
      <w:pPr>
        <w:numPr>
          <w:ilvl w:val="2"/>
          <w:numId w:val="1"/>
        </w:numPr>
        <w:spacing w:before="120" w:after="120" w:line="276" w:lineRule="auto"/>
        <w:ind w:left="1134" w:firstLine="0"/>
        <w:jc w:val="both"/>
        <w:rPr>
          <w:rFonts w:cs="Arial"/>
          <w:bCs/>
          <w:szCs w:val="20"/>
        </w:rPr>
      </w:pPr>
      <w:r w:rsidRPr="004340BB">
        <w:rPr>
          <w:rFonts w:cs="Arial"/>
          <w:szCs w:val="20"/>
        </w:rPr>
        <w:t>- separar completamente (isolar a instalação de todas as possíveis fontes de tensão);</w:t>
      </w:r>
    </w:p>
    <w:p w:rsidR="00A02F31" w:rsidRPr="004340BB" w:rsidRDefault="00A02F31" w:rsidP="00A02F31">
      <w:pPr>
        <w:numPr>
          <w:ilvl w:val="2"/>
          <w:numId w:val="1"/>
        </w:numPr>
        <w:spacing w:before="120" w:after="120" w:line="276" w:lineRule="auto"/>
        <w:ind w:left="1134" w:firstLine="0"/>
        <w:jc w:val="both"/>
        <w:rPr>
          <w:rFonts w:cs="Arial"/>
          <w:bCs/>
          <w:szCs w:val="20"/>
        </w:rPr>
      </w:pPr>
      <w:r w:rsidRPr="004340BB">
        <w:rPr>
          <w:rFonts w:cs="Arial"/>
          <w:szCs w:val="20"/>
        </w:rPr>
        <w:t>- bloquear (proteger contra a religação)na posição de abertura todos os órgãos de</w:t>
      </w:r>
      <w:r w:rsidR="00BF186C" w:rsidRPr="004340BB">
        <w:rPr>
          <w:rFonts w:cs="Arial"/>
          <w:szCs w:val="20"/>
        </w:rPr>
        <w:t xml:space="preserve"> corte ou </w:t>
      </w:r>
      <w:proofErr w:type="spellStart"/>
      <w:r w:rsidR="00BF186C" w:rsidRPr="004340BB">
        <w:rPr>
          <w:rFonts w:cs="Arial"/>
          <w:szCs w:val="20"/>
        </w:rPr>
        <w:t>seccionamento</w:t>
      </w:r>
      <w:proofErr w:type="spellEnd"/>
      <w:r w:rsidR="00BF186C" w:rsidRPr="004340BB">
        <w:rPr>
          <w:rFonts w:cs="Arial"/>
          <w:szCs w:val="20"/>
        </w:rPr>
        <w:t>, ou ado</w:t>
      </w:r>
      <w:r w:rsidRPr="004340BB">
        <w:rPr>
          <w:rFonts w:cs="Arial"/>
          <w:szCs w:val="20"/>
        </w:rPr>
        <w:t>tar medidas preventivas quando tal não seja exequível;</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lastRenderedPageBreak/>
        <w:t>- verificar a ausência de tensão, depois de previamente identificada no local de trabalho a instalação colocada fora de tensão;</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xml:space="preserve"> - ligar à terra e em curto-circuito</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proteger contra as peças em tensão adjacentes e delimitar a zona de trabalho.</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O respeito destas 5 regras as</w:t>
      </w:r>
      <w:r w:rsidR="00BF186C" w:rsidRPr="004340BB">
        <w:rPr>
          <w:rFonts w:cs="Arial"/>
          <w:szCs w:val="20"/>
        </w:rPr>
        <w:t>segura ao trabalhador uma prote</w:t>
      </w:r>
      <w:r w:rsidRPr="004340BB">
        <w:rPr>
          <w:rFonts w:cs="Arial"/>
          <w:szCs w:val="20"/>
        </w:rPr>
        <w:t>çã</w:t>
      </w:r>
      <w:r w:rsidR="00BF186C" w:rsidRPr="004340BB">
        <w:rPr>
          <w:rFonts w:cs="Arial"/>
          <w:szCs w:val="20"/>
        </w:rPr>
        <w:t>o quase total contra o risco elé</w:t>
      </w:r>
      <w:r w:rsidRPr="004340BB">
        <w:rPr>
          <w:rFonts w:cs="Arial"/>
          <w:szCs w:val="20"/>
        </w:rPr>
        <w:t>trico e as suas consequências.</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Em instalações de utilização interiores de baixa tensão pode dispensar-se a ligação à terra e curto-circuito.</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A co</w:t>
      </w:r>
      <w:r w:rsidR="00BF186C" w:rsidRPr="004340BB">
        <w:rPr>
          <w:rFonts w:cs="Arial"/>
          <w:szCs w:val="20"/>
        </w:rPr>
        <w:t>nsignação de uma instalação elé</w:t>
      </w:r>
      <w:r w:rsidRPr="004340BB">
        <w:rPr>
          <w:rFonts w:cs="Arial"/>
          <w:szCs w:val="20"/>
        </w:rPr>
        <w:t>trica é normalmente atestada pela emissão de um Boletim de Autorização de Trabalhos.</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Evitar o armazenamento de materiais na proxim</w:t>
      </w:r>
      <w:r w:rsidR="00BF186C" w:rsidRPr="004340BB">
        <w:rPr>
          <w:rFonts w:cs="Arial"/>
          <w:szCs w:val="20"/>
        </w:rPr>
        <w:t>idade e por baixo de linhas elé</w:t>
      </w:r>
      <w:r w:rsidRPr="004340BB">
        <w:rPr>
          <w:rFonts w:cs="Arial"/>
          <w:szCs w:val="20"/>
        </w:rPr>
        <w:t>tricas de alta tensão.</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Se possível, estabelecer percursos para as máquinas que evitem</w:t>
      </w:r>
      <w:r w:rsidR="00BF186C" w:rsidRPr="004340BB">
        <w:rPr>
          <w:rFonts w:cs="Arial"/>
          <w:szCs w:val="20"/>
        </w:rPr>
        <w:t xml:space="preserve"> o cruzamento com as linhas elé</w:t>
      </w:r>
      <w:r w:rsidRPr="004340BB">
        <w:rPr>
          <w:rFonts w:cs="Arial"/>
          <w:szCs w:val="20"/>
        </w:rPr>
        <w:t>tricas.</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Colocar obstáculos e sinalização de aviso paralelamente aos condutores da linha a distâncias apropriadas.</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xml:space="preserve">Colocar balizas limitadoras de altura de cada lado de um cruzamento com a linha </w:t>
      </w:r>
      <w:r w:rsidR="00BF186C" w:rsidRPr="004340BB">
        <w:rPr>
          <w:rFonts w:cs="Arial"/>
          <w:szCs w:val="20"/>
        </w:rPr>
        <w:t>elé</w:t>
      </w:r>
      <w:r w:rsidRPr="004340BB">
        <w:rPr>
          <w:rFonts w:cs="Arial"/>
          <w:szCs w:val="20"/>
        </w:rPr>
        <w:t>trica. </w:t>
      </w:r>
      <w:r w:rsidRPr="004340BB">
        <w:rPr>
          <w:rFonts w:cs="Arial"/>
          <w:szCs w:val="20"/>
        </w:rPr>
        <w:br/>
        <w:t>Instalar placares com avisos nas entradas dos locais da obra e nos pontos em que as máquinas se movimentam com mais frequência por baixo</w:t>
      </w:r>
      <w:r w:rsidR="00BF186C" w:rsidRPr="004340BB">
        <w:rPr>
          <w:rFonts w:cs="Arial"/>
          <w:szCs w:val="20"/>
        </w:rPr>
        <w:t xml:space="preserve"> ou na proximidade da linha elé</w:t>
      </w:r>
      <w:r w:rsidRPr="004340BB">
        <w:rPr>
          <w:rFonts w:cs="Arial"/>
          <w:szCs w:val="20"/>
        </w:rPr>
        <w:t>trica.</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Obter da EDP Distribuição informação quanto à sua existência e, caso afirmativo, quais as medidas especiais a tomar.</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A identificação e balizagem do traçado do cabo deve ser realizada de forma bem visível pela empresa que vai executar os trabalhos, em ligação com a EDP Distribuição.</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Se os trabalhos forem executados a menos d</w:t>
      </w:r>
      <w:r w:rsidR="00BF186C" w:rsidRPr="004340BB">
        <w:rPr>
          <w:rFonts w:cs="Arial"/>
          <w:szCs w:val="20"/>
        </w:rPr>
        <w:t>e 1,50 m de uma canalização elé</w:t>
      </w:r>
      <w:r w:rsidRPr="004340BB">
        <w:rPr>
          <w:rFonts w:cs="Arial"/>
          <w:szCs w:val="20"/>
        </w:rPr>
        <w:t>trica isolada, o desenrolar dos trabalhos deve ser acompanhado por uma pessoa qualificada da empresa que vai executar os trabalhos.</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A aproximação à canalização deve ser feita com ferramentas manuais (pá ou enxada), com o cuidado de não ferir a canalização. Não é permitida a utilização da picareta na aproximação à canalização.</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Se forem utilizadas ferramentas mecânicas:</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se a canalização estiver visível, um vigilante assegurará que a máquina não se aproxime a menos de 0,30 m da canalização; </w:t>
      </w:r>
      <w:r w:rsidRPr="004340BB">
        <w:rPr>
          <w:rFonts w:cs="Arial"/>
          <w:szCs w:val="20"/>
        </w:rPr>
        <w:br/>
        <w:t>- se a canalização não estiver visível, a distância mínima estimada será de 0,50 m e a vigilância deverá permanecer reforçada.</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Se houver dúvida quanto às distâncias ou quanto à sinalização de presença da canalização, a aproximação será sempre feita manualmente, com os cuidados necessários para não ferir o isolamento do cabo.</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Respeitar as distâncias de segurança recomendadas pela EDP Distribuição, a manter entre os condutores da linha e qualquer componente da grua ou carga:</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Para linhas de tensão até 60 kV : 3 metros; </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Para linhas de tensão superior a 60 kV : 5 metros</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Sempre que possível colocar interruptores fim de curso nas peças móveis cujo movimento possa levar a máquina ou a carga a entrar na zona interdita delimitada pelas distâncias anteriormente referidas. Máquinas em trânsito com a lança baixa e sem carga, e sob vigilância de um encarregado, para uma passagem podem aceitar-se:</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- 1,5 metros para linhas de tensão inferior a 60 kV (Média Tensão); </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- 3 metros para linhas de tensão entre 60 kV e 220 kV; </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t>- 5 metros para linhas de tensão superior a 220 kV.</w:t>
      </w:r>
    </w:p>
    <w:p w:rsidR="00A02F31" w:rsidRPr="004340BB" w:rsidRDefault="00A02F31" w:rsidP="00A02F31">
      <w:pPr>
        <w:numPr>
          <w:ilvl w:val="2"/>
          <w:numId w:val="1"/>
        </w:numPr>
        <w:shd w:val="clear" w:color="auto" w:fill="FFFFFF"/>
        <w:spacing w:line="276" w:lineRule="auto"/>
        <w:ind w:left="1134" w:firstLine="0"/>
        <w:jc w:val="both"/>
        <w:rPr>
          <w:rFonts w:cs="Arial"/>
          <w:szCs w:val="20"/>
        </w:rPr>
      </w:pPr>
      <w:r w:rsidRPr="004340BB">
        <w:rPr>
          <w:rFonts w:cs="Arial"/>
          <w:szCs w:val="20"/>
        </w:rPr>
        <w:lastRenderedPageBreak/>
        <w:t>No caso de passagens frequentes deve ser feita a balizagem preventiva da altura máxima.</w:t>
      </w:r>
      <w:r w:rsidRPr="004340BB">
        <w:rPr>
          <w:rFonts w:cs="Arial"/>
          <w:szCs w:val="20"/>
        </w:rPr>
        <w:br/>
        <w:t>Qua</w:t>
      </w:r>
      <w:r w:rsidR="00BF186C" w:rsidRPr="004340BB">
        <w:rPr>
          <w:rFonts w:cs="Arial"/>
          <w:szCs w:val="20"/>
        </w:rPr>
        <w:t>lquer condutor de uma linha elé</w:t>
      </w:r>
      <w:r w:rsidRPr="004340BB">
        <w:rPr>
          <w:rFonts w:cs="Arial"/>
          <w:szCs w:val="20"/>
        </w:rPr>
        <w:t>trica deve considerar-se em serviço, a menos que haja uma indicação escrita de um representante da EDP Distribuição confirmando que os condutores não têm tensão e que foram ligados à terra.</w:t>
      </w:r>
    </w:p>
    <w:p w:rsidR="0099016B" w:rsidRPr="004340BB" w:rsidRDefault="00A02F31" w:rsidP="00A02F31">
      <w:pPr>
        <w:numPr>
          <w:ilvl w:val="2"/>
          <w:numId w:val="1"/>
        </w:numPr>
        <w:shd w:val="clear" w:color="auto" w:fill="FFFFFF"/>
        <w:spacing w:line="276" w:lineRule="auto"/>
        <w:ind w:left="1134" w:firstLine="0"/>
        <w:jc w:val="both"/>
        <w:rPr>
          <w:rFonts w:cs="Arial"/>
          <w:bCs/>
          <w:szCs w:val="20"/>
        </w:rPr>
      </w:pPr>
      <w:r w:rsidRPr="004340BB">
        <w:rPr>
          <w:rFonts w:cs="Arial"/>
          <w:szCs w:val="20"/>
        </w:rPr>
        <w:t>Independentemente dessa indicação, sempre que a linha estiver na situação de fora de tensão, para ser considerada como tal, no local de trabalho os condutores devem estar ligados à terra.</w:t>
      </w:r>
      <w:r w:rsidRPr="004340BB">
        <w:rPr>
          <w:rFonts w:cs="Arial"/>
          <w:bCs/>
          <w:szCs w:val="20"/>
        </w:rPr>
        <w:t xml:space="preserve"> </w:t>
      </w:r>
    </w:p>
    <w:p w:rsidR="009D1AD1" w:rsidRPr="004340BB" w:rsidRDefault="009D1AD1" w:rsidP="009D1AD1">
      <w:pPr>
        <w:pStyle w:val="Nivel1"/>
        <w:rPr>
          <w:color w:val="auto"/>
        </w:rPr>
      </w:pPr>
      <w:r w:rsidRPr="004340BB">
        <w:rPr>
          <w:color w:val="auto"/>
        </w:rPr>
        <w:t xml:space="preserve">REQUISITOS DA CONTRATAÇÃO </w:t>
      </w:r>
    </w:p>
    <w:p w:rsidR="00ED103E" w:rsidRPr="004340BB" w:rsidRDefault="00D346FB" w:rsidP="00ED103E">
      <w:pPr>
        <w:spacing w:before="120" w:after="120" w:line="276" w:lineRule="auto"/>
        <w:ind w:left="426"/>
        <w:jc w:val="both"/>
        <w:rPr>
          <w:rFonts w:cs="Arial"/>
          <w:szCs w:val="20"/>
        </w:rPr>
      </w:pPr>
      <w:r w:rsidRPr="004340BB">
        <w:rPr>
          <w:rFonts w:cs="Arial"/>
          <w:bCs/>
          <w:szCs w:val="20"/>
        </w:rPr>
        <w:tab/>
      </w:r>
      <w:r w:rsidRPr="004340BB">
        <w:rPr>
          <w:rFonts w:cs="Arial"/>
          <w:bCs/>
          <w:szCs w:val="20"/>
        </w:rPr>
        <w:tab/>
        <w:t xml:space="preserve">8.1. </w:t>
      </w:r>
      <w:r w:rsidR="00ED103E" w:rsidRPr="004340BB">
        <w:rPr>
          <w:rFonts w:cs="Arial"/>
          <w:szCs w:val="20"/>
        </w:rPr>
        <w:t xml:space="preserve">Licitação na modalidade PREGÃO ELETRÔNICO, Sistema de Registro de Preços, de forma a selecionar empresa especializada para a execução total do objeto; </w:t>
      </w:r>
    </w:p>
    <w:p w:rsidR="00ED103E" w:rsidRPr="004340BB" w:rsidRDefault="00ED103E" w:rsidP="00ED103E">
      <w:pPr>
        <w:spacing w:before="120" w:after="120" w:line="276" w:lineRule="auto"/>
        <w:ind w:left="426"/>
        <w:jc w:val="both"/>
        <w:rPr>
          <w:rFonts w:cs="Arial"/>
          <w:szCs w:val="20"/>
        </w:rPr>
      </w:pPr>
      <w:r w:rsidRPr="004340BB">
        <w:rPr>
          <w:rFonts w:cs="Arial"/>
          <w:szCs w:val="20"/>
        </w:rPr>
        <w:tab/>
      </w:r>
      <w:r w:rsidRPr="004340BB">
        <w:rPr>
          <w:rFonts w:cs="Arial"/>
          <w:szCs w:val="20"/>
        </w:rPr>
        <w:tab/>
      </w:r>
      <w:r w:rsidR="00D346FB" w:rsidRPr="004340BB">
        <w:rPr>
          <w:rFonts w:cs="Arial"/>
          <w:szCs w:val="20"/>
        </w:rPr>
        <w:t xml:space="preserve">8.2. </w:t>
      </w:r>
      <w:r w:rsidRPr="004340BB">
        <w:rPr>
          <w:rFonts w:cs="Arial"/>
          <w:szCs w:val="20"/>
        </w:rPr>
        <w:t xml:space="preserve">Os serviços serão avaliados pelo fiscal do contrato e por avaliação dos Engenheiros do Instituto Federal Farroupilha, mediante critérios pré-definidos em questionário que será elaborado pelo fiscal que avaliará a prestação dos serviços; O material a ser utilizado deverá ser pago mediante aferição de orçamento pelo fiscal, de acordo com o valor de mercado calculado na planilha de custos, e convertido em hora técnica. </w:t>
      </w:r>
    </w:p>
    <w:p w:rsidR="00ED103E" w:rsidRPr="004340BB" w:rsidRDefault="00ED103E" w:rsidP="00ED103E">
      <w:pPr>
        <w:spacing w:before="120" w:after="120" w:line="276" w:lineRule="auto"/>
        <w:ind w:left="426"/>
        <w:jc w:val="both"/>
        <w:rPr>
          <w:rFonts w:cs="Arial"/>
          <w:szCs w:val="20"/>
        </w:rPr>
      </w:pPr>
      <w:r w:rsidRPr="004340BB">
        <w:rPr>
          <w:rFonts w:cs="Arial"/>
          <w:szCs w:val="20"/>
        </w:rPr>
        <w:tab/>
      </w:r>
      <w:r w:rsidRPr="004340BB">
        <w:rPr>
          <w:rFonts w:cs="Arial"/>
          <w:szCs w:val="20"/>
        </w:rPr>
        <w:tab/>
      </w:r>
      <w:r w:rsidR="00D346FB" w:rsidRPr="004340BB">
        <w:rPr>
          <w:rFonts w:cs="Arial"/>
          <w:szCs w:val="20"/>
        </w:rPr>
        <w:t xml:space="preserve">8.3. </w:t>
      </w:r>
      <w:r w:rsidRPr="004340BB">
        <w:rPr>
          <w:rFonts w:cs="Arial"/>
          <w:szCs w:val="20"/>
        </w:rPr>
        <w:t xml:space="preserve">A duração do contrato de prestação de serviços será de 30 meses. Tal período </w:t>
      </w:r>
      <w:proofErr w:type="spellStart"/>
      <w:r w:rsidRPr="004340BB">
        <w:rPr>
          <w:rFonts w:cs="Arial"/>
          <w:szCs w:val="20"/>
        </w:rPr>
        <w:t>adequa-se</w:t>
      </w:r>
      <w:proofErr w:type="spellEnd"/>
      <w:r w:rsidRPr="004340BB">
        <w:rPr>
          <w:rFonts w:cs="Arial"/>
          <w:szCs w:val="20"/>
        </w:rPr>
        <w:t xml:space="preserve"> </w:t>
      </w:r>
      <w:r w:rsidR="00E03547" w:rsidRPr="004340BB">
        <w:rPr>
          <w:rFonts w:cs="Arial"/>
          <w:szCs w:val="20"/>
        </w:rPr>
        <w:t>aos princípios da economicidade,</w:t>
      </w:r>
      <w:r w:rsidRPr="004340BB">
        <w:rPr>
          <w:rFonts w:cs="Arial"/>
          <w:szCs w:val="20"/>
        </w:rPr>
        <w:t xml:space="preserve"> de acordo com as necessidades de manutenção e emergências corretivas. </w:t>
      </w:r>
    </w:p>
    <w:p w:rsidR="009D1AD1" w:rsidRPr="004340BB" w:rsidRDefault="00D346FB" w:rsidP="00ED103E">
      <w:pPr>
        <w:spacing w:before="120" w:after="120" w:line="276" w:lineRule="auto"/>
        <w:ind w:left="426"/>
        <w:jc w:val="both"/>
        <w:rPr>
          <w:rFonts w:cs="Arial"/>
          <w:szCs w:val="20"/>
        </w:rPr>
      </w:pPr>
      <w:r w:rsidRPr="004340BB">
        <w:rPr>
          <w:rFonts w:cs="Arial"/>
          <w:szCs w:val="20"/>
        </w:rPr>
        <w:tab/>
      </w:r>
      <w:r w:rsidRPr="004340BB">
        <w:rPr>
          <w:rFonts w:cs="Arial"/>
          <w:szCs w:val="20"/>
        </w:rPr>
        <w:tab/>
        <w:t xml:space="preserve">8.4. </w:t>
      </w:r>
      <w:r w:rsidR="00ED103E" w:rsidRPr="004340BB">
        <w:rPr>
          <w:rFonts w:cs="Arial"/>
          <w:bCs/>
          <w:szCs w:val="20"/>
        </w:rPr>
        <w:t>A pesquisa de mercado demonstrou existir na região empresas capazes de atender a demanda e a logística necessária para a exploração econômica. Não há limitadores que determinem requisitos específicos para o procedimento licitatório, sendo este o indicado que seja realizado de ampla concorrência</w:t>
      </w:r>
      <w:r w:rsidR="00ED103E" w:rsidRPr="004340BB">
        <w:rPr>
          <w:rFonts w:cs="Arial"/>
          <w:szCs w:val="20"/>
        </w:rPr>
        <w:t xml:space="preserve">. </w:t>
      </w:r>
      <w:r w:rsidR="009D1AD1" w:rsidRPr="004340BB">
        <w:rPr>
          <w:rFonts w:cs="Arial"/>
          <w:szCs w:val="20"/>
        </w:rPr>
        <w:t>MODELO DE GESTÃO DE CONTRATO E CRITÉRIOS DE MEDIÇÃO E PAGAMENTO</w:t>
      </w:r>
      <w:r w:rsidR="008E16AA" w:rsidRPr="004340BB">
        <w:rPr>
          <w:rFonts w:cs="Arial"/>
          <w:szCs w:val="20"/>
        </w:rPr>
        <w:t>.</w:t>
      </w:r>
    </w:p>
    <w:p w:rsidR="007B0E28" w:rsidRPr="004340BB" w:rsidRDefault="007B0E28" w:rsidP="007B0E28">
      <w:pPr>
        <w:rPr>
          <w:rFonts w:cs="Arial"/>
          <w:szCs w:val="20"/>
        </w:rPr>
      </w:pPr>
    </w:p>
    <w:p w:rsidR="007B0E28" w:rsidRPr="004340BB" w:rsidRDefault="008E16AA" w:rsidP="008E16AA">
      <w:pPr>
        <w:ind w:left="1134"/>
        <w:rPr>
          <w:rFonts w:cs="Arial"/>
          <w:szCs w:val="20"/>
        </w:rPr>
      </w:pPr>
      <w:r w:rsidRPr="004340BB">
        <w:rPr>
          <w:rFonts w:cs="Arial"/>
          <w:szCs w:val="20"/>
        </w:rPr>
        <w:t xml:space="preserve">8.5.  </w:t>
      </w:r>
      <w:r w:rsidR="007B0E28" w:rsidRPr="004340BB">
        <w:rPr>
          <w:rFonts w:cs="Arial"/>
          <w:szCs w:val="20"/>
        </w:rPr>
        <w:t>A contratante será representada nas relações com a contratada com um fiscal de contrato, que fará a intermediação das demandas da contratante e da contratada, cabendo a ele a fiscalização da execução do contrato;</w:t>
      </w:r>
    </w:p>
    <w:p w:rsidR="007B0E28" w:rsidRPr="004340BB" w:rsidRDefault="007B0E28" w:rsidP="007B0E28">
      <w:pPr>
        <w:rPr>
          <w:rFonts w:cs="Arial"/>
          <w:szCs w:val="20"/>
        </w:rPr>
      </w:pPr>
    </w:p>
    <w:p w:rsidR="007B0E28" w:rsidRPr="004340BB" w:rsidRDefault="007B0E28" w:rsidP="007B0E28">
      <w:pPr>
        <w:rPr>
          <w:rFonts w:cs="Arial"/>
          <w:szCs w:val="20"/>
        </w:rPr>
      </w:pPr>
      <w:r w:rsidRPr="004340BB">
        <w:rPr>
          <w:rFonts w:cs="Arial"/>
          <w:szCs w:val="20"/>
        </w:rPr>
        <w:tab/>
      </w:r>
      <w:r w:rsidRPr="004340BB">
        <w:rPr>
          <w:rFonts w:cs="Arial"/>
          <w:szCs w:val="20"/>
        </w:rPr>
        <w:tab/>
        <w:t>8.2</w:t>
      </w:r>
      <w:r w:rsidRPr="004340BB">
        <w:rPr>
          <w:rFonts w:cs="Arial"/>
          <w:szCs w:val="20"/>
        </w:rPr>
        <w:tab/>
        <w:t>Toda a comuni</w:t>
      </w:r>
      <w:r w:rsidR="00AF15D6" w:rsidRPr="004340BB">
        <w:rPr>
          <w:rFonts w:cs="Arial"/>
          <w:szCs w:val="20"/>
        </w:rPr>
        <w:t xml:space="preserve"> </w:t>
      </w:r>
      <w:r w:rsidRPr="004340BB">
        <w:rPr>
          <w:rFonts w:cs="Arial"/>
          <w:szCs w:val="20"/>
        </w:rPr>
        <w:t>cação se dará por escrito e por meio da figura do fiscal do contrato</w:t>
      </w:r>
      <w:r w:rsidR="00AF6BD2" w:rsidRPr="004340BB">
        <w:rPr>
          <w:rFonts w:cs="Arial"/>
          <w:szCs w:val="20"/>
        </w:rPr>
        <w:t xml:space="preserve"> </w:t>
      </w:r>
      <w:r w:rsidRPr="004340BB">
        <w:rPr>
          <w:rFonts w:cs="Arial"/>
          <w:szCs w:val="20"/>
        </w:rPr>
        <w:t>acima mencionado;</w:t>
      </w:r>
      <w:r w:rsidRPr="004340BB">
        <w:rPr>
          <w:rFonts w:cs="Arial"/>
          <w:szCs w:val="20"/>
        </w:rPr>
        <w:tab/>
      </w:r>
    </w:p>
    <w:p w:rsidR="007B0E28" w:rsidRPr="004340BB" w:rsidRDefault="007B0E28" w:rsidP="007B0E28">
      <w:pPr>
        <w:rPr>
          <w:rFonts w:cs="Arial"/>
          <w:szCs w:val="20"/>
        </w:rPr>
      </w:pPr>
      <w:r w:rsidRPr="004340BB">
        <w:rPr>
          <w:rFonts w:cs="Arial"/>
          <w:szCs w:val="20"/>
        </w:rPr>
        <w:tab/>
      </w:r>
      <w:r w:rsidRPr="004340BB">
        <w:rPr>
          <w:rFonts w:cs="Arial"/>
          <w:szCs w:val="20"/>
        </w:rPr>
        <w:tab/>
        <w:t xml:space="preserve">8.3  </w:t>
      </w:r>
      <w:r w:rsidRPr="004340BB">
        <w:rPr>
          <w:rFonts w:cs="Arial"/>
          <w:szCs w:val="20"/>
        </w:rPr>
        <w:tab/>
        <w:t xml:space="preserve">Os serviços de Manutenção de rede de alta tensão serão solicitados pelo fiscal do contrato ou seu substituto, de acordo com a demanda e a necessidade da administração. </w:t>
      </w:r>
    </w:p>
    <w:p w:rsidR="007B0E28" w:rsidRPr="004340BB" w:rsidRDefault="007B0E28" w:rsidP="007B0E28">
      <w:pPr>
        <w:rPr>
          <w:rFonts w:cs="Arial"/>
          <w:szCs w:val="20"/>
        </w:rPr>
      </w:pPr>
    </w:p>
    <w:p w:rsidR="007B0E28" w:rsidRPr="004340BB" w:rsidRDefault="007B0E28" w:rsidP="00BC7078">
      <w:pPr>
        <w:rPr>
          <w:rFonts w:cs="Arial"/>
          <w:szCs w:val="20"/>
        </w:rPr>
      </w:pPr>
      <w:r w:rsidRPr="004340BB">
        <w:rPr>
          <w:rFonts w:cs="Arial"/>
          <w:szCs w:val="20"/>
        </w:rPr>
        <w:tab/>
      </w:r>
      <w:r w:rsidRPr="004340BB">
        <w:rPr>
          <w:rFonts w:cs="Arial"/>
          <w:szCs w:val="20"/>
        </w:rPr>
        <w:tab/>
        <w:t xml:space="preserve">8.4 </w:t>
      </w:r>
      <w:r w:rsidRPr="004340BB">
        <w:rPr>
          <w:rFonts w:cs="Arial"/>
          <w:szCs w:val="20"/>
        </w:rPr>
        <w:tab/>
        <w:t>A remuneração da contratada se dará conforme o atendimento do pedido de unidades de hora técnica ou serviços, sendo este regulado pela demanda e necessidade da contratante.</w:t>
      </w:r>
    </w:p>
    <w:p w:rsidR="007B0E28" w:rsidRPr="004340BB" w:rsidRDefault="007B0E28" w:rsidP="00BC7078">
      <w:pPr>
        <w:rPr>
          <w:rFonts w:cs="Arial"/>
          <w:szCs w:val="20"/>
        </w:rPr>
      </w:pPr>
    </w:p>
    <w:p w:rsidR="007B0E28" w:rsidRPr="004340BB" w:rsidRDefault="007B0E28" w:rsidP="00BC7078">
      <w:pPr>
        <w:pStyle w:val="NormalWeb"/>
        <w:shd w:val="clear" w:color="auto" w:fill="FFFFFF"/>
        <w:spacing w:before="0" w:beforeAutospacing="0" w:after="150" w:afterAutospacing="0"/>
        <w:textAlignment w:val="baseline"/>
        <w:rPr>
          <w:rFonts w:ascii="Arial" w:hAnsi="Arial" w:cs="Arial"/>
          <w:bCs/>
          <w:szCs w:val="20"/>
        </w:rPr>
      </w:pPr>
      <w:r w:rsidRPr="004340BB">
        <w:rPr>
          <w:rFonts w:ascii="Arial" w:hAnsi="Arial" w:cs="Arial"/>
          <w:szCs w:val="20"/>
        </w:rPr>
        <w:tab/>
      </w:r>
      <w:r w:rsidRPr="004340BB">
        <w:rPr>
          <w:rFonts w:ascii="Arial" w:hAnsi="Arial" w:cs="Arial"/>
          <w:szCs w:val="20"/>
        </w:rPr>
        <w:tab/>
        <w:t xml:space="preserve">8.5 </w:t>
      </w:r>
      <w:r w:rsidR="00ED103E" w:rsidRPr="004340BB">
        <w:rPr>
          <w:rFonts w:ascii="Arial" w:hAnsi="Arial" w:cs="Arial"/>
          <w:szCs w:val="20"/>
        </w:rPr>
        <w:tab/>
      </w:r>
      <w:r w:rsidRPr="004340BB">
        <w:rPr>
          <w:rFonts w:ascii="Arial" w:hAnsi="Arial" w:cs="Arial"/>
          <w:szCs w:val="20"/>
        </w:rPr>
        <w:t>O</w:t>
      </w:r>
      <w:r w:rsidRPr="004340BB">
        <w:rPr>
          <w:rFonts w:ascii="Arial" w:hAnsi="Arial" w:cs="Arial"/>
          <w:bCs/>
          <w:szCs w:val="20"/>
        </w:rPr>
        <w:t xml:space="preserve">s serviços devem ser realizados a partir de solicitação da contratante, que deverá,  num prazo </w:t>
      </w:r>
      <w:r w:rsidR="00ED103E" w:rsidRPr="004340BB">
        <w:rPr>
          <w:rFonts w:ascii="Arial" w:hAnsi="Arial" w:cs="Arial"/>
          <w:bCs/>
          <w:szCs w:val="20"/>
        </w:rPr>
        <w:t>04</w:t>
      </w:r>
      <w:r w:rsidRPr="004340BB">
        <w:rPr>
          <w:rFonts w:ascii="Arial" w:hAnsi="Arial" w:cs="Arial"/>
          <w:bCs/>
          <w:szCs w:val="20"/>
        </w:rPr>
        <w:t xml:space="preserve"> horas,  realizar a retirada dos equipamentos que serão objeto de manutenção, com a substitui</w:t>
      </w:r>
      <w:r w:rsidR="00522C9A">
        <w:rPr>
          <w:rFonts w:ascii="Arial" w:hAnsi="Arial" w:cs="Arial"/>
          <w:bCs/>
          <w:szCs w:val="20"/>
        </w:rPr>
        <w:t>ção por um número superior a 30</w:t>
      </w:r>
      <w:r w:rsidRPr="004340BB">
        <w:rPr>
          <w:rFonts w:ascii="Arial" w:hAnsi="Arial" w:cs="Arial"/>
          <w:bCs/>
          <w:szCs w:val="20"/>
        </w:rPr>
        <w:t>% do número de equipamentos instalados nos prédios, garantindo assim a segurança.</w:t>
      </w:r>
    </w:p>
    <w:p w:rsidR="007B0E28" w:rsidRPr="004340BB" w:rsidRDefault="00ED103E" w:rsidP="00BC7078">
      <w:pPr>
        <w:pStyle w:val="NormalWeb"/>
        <w:shd w:val="clear" w:color="auto" w:fill="FFFFFF"/>
        <w:spacing w:before="0" w:beforeAutospacing="0" w:after="150" w:afterAutospacing="0"/>
        <w:textAlignment w:val="baseline"/>
        <w:rPr>
          <w:rFonts w:ascii="Arial" w:hAnsi="Arial" w:cs="Arial"/>
          <w:bCs/>
          <w:szCs w:val="20"/>
        </w:rPr>
      </w:pPr>
      <w:r w:rsidRPr="004340BB">
        <w:rPr>
          <w:rFonts w:ascii="Arial" w:hAnsi="Arial" w:cs="Arial"/>
          <w:bCs/>
          <w:szCs w:val="20"/>
        </w:rPr>
        <w:tab/>
      </w:r>
      <w:r w:rsidRPr="004340BB">
        <w:rPr>
          <w:rFonts w:ascii="Arial" w:hAnsi="Arial" w:cs="Arial"/>
          <w:bCs/>
          <w:szCs w:val="20"/>
        </w:rPr>
        <w:tab/>
        <w:t>8.6</w:t>
      </w:r>
      <w:r w:rsidR="007B0E28" w:rsidRPr="004340BB">
        <w:rPr>
          <w:rFonts w:ascii="Arial" w:hAnsi="Arial" w:cs="Arial"/>
          <w:bCs/>
          <w:szCs w:val="20"/>
        </w:rPr>
        <w:tab/>
        <w:t>Quando ao fim da manutenção devem ser devolvidos os equipamentos de segurança conforme estavam alocados anteriormente mantendo os requisitos de segurança das edificações.</w:t>
      </w:r>
    </w:p>
    <w:p w:rsidR="007B0E28" w:rsidRPr="004340BB" w:rsidRDefault="00ED103E" w:rsidP="00BC7078">
      <w:pPr>
        <w:pStyle w:val="NormalWeb"/>
        <w:shd w:val="clear" w:color="auto" w:fill="FFFFFF"/>
        <w:spacing w:before="0" w:beforeAutospacing="0" w:after="150" w:afterAutospacing="0"/>
        <w:textAlignment w:val="baseline"/>
        <w:rPr>
          <w:rFonts w:ascii="Arial" w:hAnsi="Arial" w:cs="Arial"/>
          <w:bCs/>
          <w:szCs w:val="20"/>
        </w:rPr>
      </w:pPr>
      <w:r w:rsidRPr="004340BB">
        <w:rPr>
          <w:rFonts w:ascii="Arial" w:hAnsi="Arial" w:cs="Arial"/>
          <w:bCs/>
          <w:szCs w:val="20"/>
        </w:rPr>
        <w:tab/>
      </w:r>
      <w:r w:rsidRPr="004340BB">
        <w:rPr>
          <w:rFonts w:ascii="Arial" w:hAnsi="Arial" w:cs="Arial"/>
          <w:bCs/>
          <w:szCs w:val="20"/>
        </w:rPr>
        <w:tab/>
        <w:t>8.7</w:t>
      </w:r>
      <w:r w:rsidR="007B0E28" w:rsidRPr="004340BB">
        <w:rPr>
          <w:rFonts w:ascii="Arial" w:hAnsi="Arial" w:cs="Arial"/>
          <w:bCs/>
          <w:szCs w:val="20"/>
        </w:rPr>
        <w:tab/>
        <w:t>As retiradas dos equipamentos devem ser realizadas dentro do horári</w:t>
      </w:r>
      <w:r w:rsidR="00522C9A">
        <w:rPr>
          <w:rFonts w:ascii="Arial" w:hAnsi="Arial" w:cs="Arial"/>
          <w:bCs/>
          <w:szCs w:val="20"/>
        </w:rPr>
        <w:t>o de expediente das 8h às 11:30h</w:t>
      </w:r>
      <w:r w:rsidR="007B0E28" w:rsidRPr="004340BB">
        <w:rPr>
          <w:rFonts w:ascii="Arial" w:hAnsi="Arial" w:cs="Arial"/>
          <w:bCs/>
          <w:szCs w:val="20"/>
        </w:rPr>
        <w:t xml:space="preserve"> e das 13:30h às 17:00h em dias úteis.</w:t>
      </w:r>
    </w:p>
    <w:p w:rsidR="0010141C" w:rsidRDefault="007B0E28" w:rsidP="00F7767B">
      <w:pPr>
        <w:pStyle w:val="PargrafodaLista"/>
        <w:numPr>
          <w:ilvl w:val="1"/>
          <w:numId w:val="6"/>
        </w:numPr>
        <w:rPr>
          <w:rFonts w:cs="Arial"/>
          <w:bCs/>
          <w:szCs w:val="20"/>
        </w:rPr>
      </w:pPr>
      <w:r w:rsidRPr="0010141C">
        <w:rPr>
          <w:rFonts w:cs="Arial"/>
          <w:bCs/>
          <w:szCs w:val="20"/>
        </w:rPr>
        <w:t>Os serviços serão executados em locais designados pelo responsável do Setor de Infraestrutura do Campus</w:t>
      </w:r>
      <w:r w:rsidR="0010141C" w:rsidRPr="0010141C">
        <w:rPr>
          <w:rFonts w:cs="Arial"/>
          <w:bCs/>
          <w:szCs w:val="20"/>
        </w:rPr>
        <w:t>.</w:t>
      </w:r>
    </w:p>
    <w:p w:rsidR="00DB206B" w:rsidRPr="0010141C" w:rsidRDefault="00DB206B" w:rsidP="0010141C">
      <w:pPr>
        <w:pStyle w:val="Nivel1"/>
        <w:rPr>
          <w:bCs/>
        </w:rPr>
      </w:pPr>
      <w:r w:rsidRPr="004340BB">
        <w:lastRenderedPageBreak/>
        <w:t>MATERIAIS A SEREM DISPONIBILIZADOS</w:t>
      </w:r>
    </w:p>
    <w:p w:rsidR="0032305C" w:rsidRPr="004340BB" w:rsidRDefault="00DB206B" w:rsidP="00F7767B">
      <w:pPr>
        <w:pStyle w:val="PargrafodaLista"/>
        <w:numPr>
          <w:ilvl w:val="1"/>
          <w:numId w:val="3"/>
        </w:numPr>
        <w:spacing w:before="120" w:after="120" w:line="276" w:lineRule="auto"/>
        <w:jc w:val="both"/>
        <w:rPr>
          <w:rFonts w:cs="Arial"/>
          <w:bCs/>
          <w:szCs w:val="20"/>
        </w:rPr>
      </w:pPr>
      <w:r w:rsidRPr="004340BB">
        <w:rPr>
          <w:rFonts w:cs="Arial"/>
          <w:bCs/>
          <w:szCs w:val="20"/>
        </w:rPr>
        <w:t xml:space="preserve">Para a perfeita execução dos serviços, a </w:t>
      </w:r>
      <w:r w:rsidR="00D52359" w:rsidRPr="004340BB">
        <w:rPr>
          <w:rFonts w:cs="Arial"/>
          <w:bCs/>
          <w:szCs w:val="20"/>
        </w:rPr>
        <w:t>Contratada</w:t>
      </w:r>
      <w:r w:rsidRPr="004340BB">
        <w:rPr>
          <w:rFonts w:cs="Arial"/>
          <w:bCs/>
          <w:szCs w:val="20"/>
        </w:rPr>
        <w:t xml:space="preserve"> deverá disponibilizar os materiais, equipamentos, ferramentas e utensílios necessários, nas quantidades estimadas e qualidades estabelecidas</w:t>
      </w:r>
      <w:r w:rsidR="008D2CB4" w:rsidRPr="004340BB">
        <w:rPr>
          <w:rFonts w:cs="Arial"/>
          <w:bCs/>
          <w:szCs w:val="20"/>
        </w:rPr>
        <w:t xml:space="preserve"> no item 1.1</w:t>
      </w:r>
      <w:r w:rsidRPr="004340BB">
        <w:rPr>
          <w:rFonts w:cs="Arial"/>
          <w:bCs/>
          <w:szCs w:val="20"/>
        </w:rPr>
        <w:t>, promovendo sua</w:t>
      </w:r>
      <w:r w:rsidR="00554802" w:rsidRPr="004340BB">
        <w:rPr>
          <w:rFonts w:cs="Arial"/>
          <w:bCs/>
          <w:szCs w:val="20"/>
        </w:rPr>
        <w:t xml:space="preserve"> substituição quando necessário;</w:t>
      </w:r>
    </w:p>
    <w:p w:rsidR="0032305C" w:rsidRPr="004340BB" w:rsidRDefault="0032305C" w:rsidP="00F7767B">
      <w:pPr>
        <w:pStyle w:val="Nivel1"/>
        <w:numPr>
          <w:ilvl w:val="0"/>
          <w:numId w:val="3"/>
        </w:numPr>
        <w:spacing w:after="0"/>
        <w:rPr>
          <w:color w:val="auto"/>
        </w:rPr>
      </w:pPr>
      <w:r w:rsidRPr="004340BB">
        <w:rPr>
          <w:color w:val="auto"/>
        </w:rPr>
        <w:t>DA VISTORIA</w:t>
      </w:r>
    </w:p>
    <w:p w:rsidR="0032305C" w:rsidRPr="004340BB" w:rsidRDefault="0032305C" w:rsidP="00F7767B">
      <w:pPr>
        <w:numPr>
          <w:ilvl w:val="1"/>
          <w:numId w:val="3"/>
        </w:numPr>
        <w:spacing w:before="120" w:after="120" w:line="276" w:lineRule="auto"/>
        <w:ind w:left="425" w:firstLine="0"/>
        <w:jc w:val="both"/>
        <w:rPr>
          <w:rFonts w:cs="Arial"/>
          <w:bCs/>
          <w:szCs w:val="20"/>
        </w:rPr>
      </w:pPr>
      <w:r w:rsidRPr="004340BB">
        <w:rPr>
          <w:rFonts w:cs="Arial"/>
          <w:szCs w:val="20"/>
        </w:rPr>
        <w:t xml:space="preserve">Para o correto dimensionamento e elaboração de sua proposta, o licitante poderá realizar vistoria nas instalações do local de execução dos serviços, acompanhado por servidor designado para esse fim, de segunda à sexta-feira, das </w:t>
      </w:r>
      <w:r w:rsidR="008D2CB4" w:rsidRPr="004340BB">
        <w:rPr>
          <w:rFonts w:cs="Arial"/>
          <w:szCs w:val="20"/>
        </w:rPr>
        <w:t>09</w:t>
      </w:r>
      <w:r w:rsidRPr="004340BB">
        <w:rPr>
          <w:rFonts w:cs="Arial"/>
          <w:szCs w:val="20"/>
        </w:rPr>
        <w:t xml:space="preserve"> horas às</w:t>
      </w:r>
      <w:r w:rsidR="008D2CB4" w:rsidRPr="004340BB">
        <w:rPr>
          <w:rFonts w:cs="Arial"/>
          <w:szCs w:val="20"/>
        </w:rPr>
        <w:t xml:space="preserve"> 17 </w:t>
      </w:r>
      <w:r w:rsidRPr="004340BB">
        <w:rPr>
          <w:rFonts w:cs="Arial"/>
          <w:szCs w:val="20"/>
        </w:rPr>
        <w:t>horas, devendo o agendamento ser efetuado previamente pelo</w:t>
      </w:r>
      <w:r w:rsidR="008D2CB4" w:rsidRPr="004340BB">
        <w:rPr>
          <w:rFonts w:cs="Arial"/>
          <w:szCs w:val="20"/>
        </w:rPr>
        <w:t>s</w:t>
      </w:r>
      <w:r w:rsidRPr="004340BB">
        <w:rPr>
          <w:rFonts w:cs="Arial"/>
          <w:szCs w:val="20"/>
        </w:rPr>
        <w:t xml:space="preserve"> telefone</w:t>
      </w:r>
      <w:r w:rsidR="008D2CB4" w:rsidRPr="004340BB">
        <w:rPr>
          <w:rFonts w:cs="Arial"/>
          <w:szCs w:val="20"/>
        </w:rPr>
        <w:t>s constantes do item 1.2</w:t>
      </w:r>
      <w:r w:rsidRPr="004340BB">
        <w:rPr>
          <w:rFonts w:cs="Arial"/>
          <w:szCs w:val="20"/>
        </w:rPr>
        <w:t>, podendo sua realização ser comprovada por:</w:t>
      </w:r>
    </w:p>
    <w:p w:rsidR="0032305C" w:rsidRPr="004340BB" w:rsidRDefault="008D2CB4" w:rsidP="008D2CB4">
      <w:pPr>
        <w:spacing w:before="120" w:after="120" w:line="276" w:lineRule="auto"/>
        <w:jc w:val="both"/>
        <w:rPr>
          <w:rFonts w:cs="Arial"/>
          <w:szCs w:val="20"/>
        </w:rPr>
      </w:pPr>
      <w:r w:rsidRPr="004340BB">
        <w:rPr>
          <w:rFonts w:cs="Arial"/>
          <w:szCs w:val="20"/>
        </w:rPr>
        <w:tab/>
      </w:r>
      <w:r w:rsidRPr="004340BB">
        <w:rPr>
          <w:rFonts w:cs="Arial"/>
          <w:szCs w:val="20"/>
        </w:rPr>
        <w:tab/>
        <w:t>10.1.1</w:t>
      </w:r>
      <w:r w:rsidRPr="004340BB">
        <w:rPr>
          <w:rFonts w:cs="Arial"/>
          <w:szCs w:val="20"/>
        </w:rPr>
        <w:tab/>
      </w:r>
      <w:r w:rsidRPr="004340BB">
        <w:rPr>
          <w:rFonts w:cs="Arial"/>
          <w:szCs w:val="20"/>
        </w:rPr>
        <w:tab/>
      </w:r>
      <w:r w:rsidR="0032305C" w:rsidRPr="004340BB">
        <w:rPr>
          <w:rFonts w:cs="Arial"/>
          <w:szCs w:val="20"/>
        </w:rPr>
        <w:t>Atestado de vistoria assinado pelo servidor responsável, conforme item 3.3 do Anexo VII-A da IN SEGES/MPDG n. 5/2017;U</w:t>
      </w:r>
    </w:p>
    <w:p w:rsidR="0032305C" w:rsidRPr="004340BB" w:rsidRDefault="008D2CB4" w:rsidP="008D2CB4">
      <w:pPr>
        <w:spacing w:before="120" w:after="120" w:line="276" w:lineRule="auto"/>
        <w:jc w:val="both"/>
        <w:rPr>
          <w:rFonts w:cs="Arial"/>
          <w:b/>
          <w:szCs w:val="20"/>
        </w:rPr>
      </w:pPr>
      <w:r w:rsidRPr="004340BB">
        <w:rPr>
          <w:rFonts w:cs="Arial"/>
          <w:szCs w:val="20"/>
        </w:rPr>
        <w:tab/>
      </w:r>
      <w:r w:rsidRPr="004340BB">
        <w:rPr>
          <w:rFonts w:cs="Arial"/>
          <w:szCs w:val="20"/>
        </w:rPr>
        <w:tab/>
        <w:t>10.1.2</w:t>
      </w:r>
      <w:r w:rsidRPr="004340BB">
        <w:rPr>
          <w:rFonts w:cs="Arial"/>
          <w:szCs w:val="20"/>
        </w:rPr>
        <w:tab/>
      </w:r>
      <w:r w:rsidRPr="004340BB">
        <w:rPr>
          <w:rFonts w:cs="Arial"/>
          <w:szCs w:val="20"/>
        </w:rPr>
        <w:tab/>
      </w:r>
      <w:r w:rsidR="0032305C" w:rsidRPr="004340BB">
        <w:rPr>
          <w:rFonts w:cs="Arial"/>
          <w:szCs w:val="20"/>
        </w:rPr>
        <w:t>Declaração emitida pelo licitante de que conhece as condições locais para execução do objeto ou que realizou vistoria no local do evento, conforme item 3.3 do Anexo VII-A da IN SEGES/MPDG n. 5/2017, ou caso opte por não realiza-la, de que tem pleno conhecimento das condições e peculiaridades inerentes à natureza do trabalho, que assume total responsabilidade por este fato e que não utilizará deste para quaisquer questionamentos futuros que ensejam avenças técnicas ou financeiras com este (órgão ou</w:t>
      </w:r>
      <w:r w:rsidR="00522C9A">
        <w:rPr>
          <w:rFonts w:cs="Arial"/>
          <w:szCs w:val="20"/>
        </w:rPr>
        <w:t xml:space="preserve"> entidade), na forma do Anexo V</w:t>
      </w:r>
      <w:r w:rsidR="0032305C" w:rsidRPr="004340BB">
        <w:rPr>
          <w:rFonts w:cs="Arial"/>
          <w:szCs w:val="20"/>
        </w:rPr>
        <w:t xml:space="preserve"> deste Edital. </w:t>
      </w:r>
    </w:p>
    <w:p w:rsidR="0032305C" w:rsidRPr="004340BB" w:rsidRDefault="0032305C" w:rsidP="00F7767B">
      <w:pPr>
        <w:pStyle w:val="PargrafodaLista"/>
        <w:numPr>
          <w:ilvl w:val="1"/>
          <w:numId w:val="3"/>
        </w:numPr>
        <w:spacing w:before="120" w:after="120" w:line="276" w:lineRule="auto"/>
        <w:jc w:val="both"/>
        <w:rPr>
          <w:rFonts w:cs="Arial"/>
          <w:szCs w:val="20"/>
        </w:rPr>
      </w:pPr>
      <w:r w:rsidRPr="004340BB">
        <w:rPr>
          <w:rFonts w:cs="Arial"/>
          <w:szCs w:val="20"/>
        </w:rPr>
        <w:t>O prazo para vistoria iniciar-se-á no dia útil seguinte ao da publicação do Edital, estendendo-se até o dia útil anterior à data prevista para a abertura da sessão pública.</w:t>
      </w:r>
      <w:r w:rsidR="008D2CB4" w:rsidRPr="004340BB">
        <w:rPr>
          <w:rFonts w:cs="Arial"/>
          <w:szCs w:val="20"/>
        </w:rPr>
        <w:t xml:space="preserve"> </w:t>
      </w:r>
    </w:p>
    <w:p w:rsidR="0032305C" w:rsidRPr="004340BB" w:rsidRDefault="0032305C" w:rsidP="00F7767B">
      <w:pPr>
        <w:numPr>
          <w:ilvl w:val="1"/>
          <w:numId w:val="3"/>
        </w:numPr>
        <w:spacing w:before="120" w:after="120" w:line="276" w:lineRule="auto"/>
        <w:jc w:val="both"/>
        <w:rPr>
          <w:rFonts w:cs="Arial"/>
          <w:bCs/>
          <w:szCs w:val="20"/>
        </w:rPr>
      </w:pPr>
      <w:r w:rsidRPr="004340BB">
        <w:rPr>
          <w:rFonts w:cs="Arial"/>
          <w:szCs w:val="20"/>
        </w:rPr>
        <w:t>Para a vistoria, o licitante, ou o seu representante, deverá estar devidamente identificado.</w:t>
      </w:r>
    </w:p>
    <w:p w:rsidR="0032305C" w:rsidRPr="004340BB" w:rsidRDefault="0032305C" w:rsidP="00F7767B">
      <w:pPr>
        <w:pStyle w:val="Nivel1"/>
        <w:numPr>
          <w:ilvl w:val="0"/>
          <w:numId w:val="3"/>
        </w:numPr>
        <w:rPr>
          <w:color w:val="auto"/>
        </w:rPr>
      </w:pPr>
      <w:r w:rsidRPr="004340BB">
        <w:rPr>
          <w:color w:val="auto"/>
        </w:rPr>
        <w:t xml:space="preserve">DO INÍCIO DA EXECUÇÃO DOS SERVIÇOS </w:t>
      </w:r>
    </w:p>
    <w:p w:rsidR="0032305C" w:rsidRPr="004340BB" w:rsidRDefault="0032305C" w:rsidP="00F7767B">
      <w:pPr>
        <w:numPr>
          <w:ilvl w:val="1"/>
          <w:numId w:val="3"/>
        </w:numPr>
        <w:spacing w:before="120" w:after="120" w:line="276" w:lineRule="auto"/>
        <w:ind w:left="425" w:firstLine="0"/>
        <w:jc w:val="both"/>
        <w:rPr>
          <w:rFonts w:cs="Arial"/>
          <w:b/>
          <w:szCs w:val="20"/>
          <w:lang w:eastAsia="en-US"/>
        </w:rPr>
      </w:pPr>
      <w:r w:rsidRPr="004340BB">
        <w:rPr>
          <w:rFonts w:cs="Arial"/>
          <w:szCs w:val="20"/>
        </w:rPr>
        <w:t>A execução dos serviços será iniciada</w:t>
      </w:r>
      <w:r w:rsidR="008D2CB4" w:rsidRPr="004340BB">
        <w:rPr>
          <w:rFonts w:cs="Arial"/>
          <w:szCs w:val="20"/>
        </w:rPr>
        <w:t xml:space="preserve"> em até 05 (cinco) dias úteis</w:t>
      </w:r>
      <w:r w:rsidRPr="004340BB">
        <w:rPr>
          <w:rFonts w:cs="Arial"/>
          <w:szCs w:val="20"/>
        </w:rPr>
        <w:t xml:space="preserve"> </w:t>
      </w:r>
      <w:r w:rsidR="008D2CB4" w:rsidRPr="004340BB">
        <w:rPr>
          <w:rFonts w:cs="Arial"/>
          <w:szCs w:val="20"/>
        </w:rPr>
        <w:t>após a assinatura do contrato</w:t>
      </w:r>
      <w:r w:rsidRPr="004340BB">
        <w:rPr>
          <w:rFonts w:cs="Arial"/>
          <w:szCs w:val="20"/>
        </w:rPr>
        <w:t>, na forma que segue:</w:t>
      </w:r>
    </w:p>
    <w:p w:rsidR="00127BBE" w:rsidRPr="004340BB" w:rsidRDefault="007E5133" w:rsidP="007E5133">
      <w:pPr>
        <w:spacing w:after="120"/>
        <w:ind w:left="567"/>
        <w:jc w:val="both"/>
        <w:rPr>
          <w:rFonts w:cs="Arial"/>
          <w:szCs w:val="20"/>
        </w:rPr>
      </w:pPr>
      <w:r w:rsidRPr="004340BB">
        <w:rPr>
          <w:rFonts w:cs="Arial"/>
          <w:szCs w:val="20"/>
        </w:rPr>
        <w:t>11.1.1</w:t>
      </w:r>
      <w:r w:rsidRPr="004340BB">
        <w:rPr>
          <w:rFonts w:cs="Arial"/>
          <w:szCs w:val="20"/>
        </w:rPr>
        <w:tab/>
      </w:r>
      <w:r w:rsidRPr="004340BB">
        <w:rPr>
          <w:rFonts w:cs="Arial"/>
          <w:szCs w:val="20"/>
        </w:rPr>
        <w:tab/>
      </w:r>
      <w:r w:rsidR="00127BBE" w:rsidRPr="004340BB">
        <w:rPr>
          <w:rFonts w:cs="Arial"/>
          <w:szCs w:val="20"/>
        </w:rPr>
        <w:t>De acordo com as necessidades e cronograma da contratante e serão realizados a partir do contato do fiscal com a contratada.</w:t>
      </w:r>
    </w:p>
    <w:p w:rsidR="00127BBE" w:rsidRPr="004340BB" w:rsidRDefault="007E5133" w:rsidP="007E5133">
      <w:pPr>
        <w:spacing w:after="120"/>
        <w:ind w:left="567"/>
        <w:jc w:val="both"/>
        <w:rPr>
          <w:rFonts w:cs="Arial"/>
          <w:szCs w:val="20"/>
        </w:rPr>
      </w:pPr>
      <w:r w:rsidRPr="004340BB">
        <w:rPr>
          <w:rFonts w:cs="Arial"/>
          <w:szCs w:val="20"/>
        </w:rPr>
        <w:t>11.1.2</w:t>
      </w:r>
      <w:r w:rsidRPr="004340BB">
        <w:rPr>
          <w:rFonts w:cs="Arial"/>
          <w:szCs w:val="20"/>
        </w:rPr>
        <w:tab/>
      </w:r>
      <w:r w:rsidRPr="004340BB">
        <w:rPr>
          <w:rFonts w:cs="Arial"/>
          <w:szCs w:val="20"/>
        </w:rPr>
        <w:tab/>
      </w:r>
      <w:r w:rsidR="00127BBE" w:rsidRPr="004340BB">
        <w:rPr>
          <w:rFonts w:cs="Arial"/>
          <w:szCs w:val="20"/>
        </w:rPr>
        <w:t xml:space="preserve">Os serviços serão recebidos provisoriamente no prazo de 3 (três) dias, pelo(a) responsável pelo acompanhamento e fiscalização do contrato, para efeito de posterior verificação de sua conformidade com as especificações constantes neste Termo de Referência e na proposta. </w:t>
      </w:r>
    </w:p>
    <w:p w:rsidR="00127BBE" w:rsidRPr="004340BB" w:rsidRDefault="007E5133" w:rsidP="007E5133">
      <w:pPr>
        <w:spacing w:after="120"/>
        <w:ind w:left="567"/>
        <w:jc w:val="both"/>
        <w:rPr>
          <w:rFonts w:cs="Arial"/>
          <w:szCs w:val="20"/>
        </w:rPr>
      </w:pPr>
      <w:r w:rsidRPr="004340BB">
        <w:rPr>
          <w:rFonts w:cs="Arial"/>
          <w:szCs w:val="20"/>
        </w:rPr>
        <w:t>11.1.3</w:t>
      </w:r>
      <w:r w:rsidRPr="004340BB">
        <w:rPr>
          <w:rFonts w:cs="Arial"/>
          <w:szCs w:val="20"/>
        </w:rPr>
        <w:tab/>
      </w:r>
      <w:r w:rsidRPr="004340BB">
        <w:rPr>
          <w:rFonts w:cs="Arial"/>
          <w:szCs w:val="20"/>
        </w:rPr>
        <w:tab/>
      </w:r>
      <w:r w:rsidR="00127BBE" w:rsidRPr="004340BB">
        <w:rPr>
          <w:rFonts w:cs="Arial"/>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127BBE" w:rsidRPr="004340BB" w:rsidRDefault="007E5133" w:rsidP="007E5133">
      <w:pPr>
        <w:spacing w:after="120"/>
        <w:ind w:left="567"/>
        <w:jc w:val="both"/>
        <w:rPr>
          <w:rFonts w:cs="Arial"/>
          <w:szCs w:val="20"/>
        </w:rPr>
      </w:pPr>
      <w:r w:rsidRPr="004340BB">
        <w:rPr>
          <w:rFonts w:cs="Arial"/>
          <w:szCs w:val="20"/>
        </w:rPr>
        <w:t xml:space="preserve">11.2 </w:t>
      </w:r>
      <w:r w:rsidRPr="004340BB">
        <w:rPr>
          <w:rFonts w:cs="Arial"/>
          <w:szCs w:val="20"/>
        </w:rPr>
        <w:tab/>
      </w:r>
      <w:r w:rsidR="00127BBE" w:rsidRPr="004340BB">
        <w:rPr>
          <w:rFonts w:cs="Arial"/>
          <w:szCs w:val="20"/>
        </w:rPr>
        <w:t>Os serviços serão recebidos definitivamente no prazo de 7 (sete) dias, contados do recebimento provisório, após a verificação da qualidade e quantidade do serviço executado e materiais empregados, com a consequente aceitação mediante termo circunstanciado.</w:t>
      </w:r>
    </w:p>
    <w:p w:rsidR="00127BBE" w:rsidRPr="004340BB" w:rsidRDefault="007E5133" w:rsidP="007E5133">
      <w:pPr>
        <w:spacing w:after="120"/>
        <w:ind w:left="567"/>
        <w:jc w:val="both"/>
        <w:rPr>
          <w:rFonts w:cs="Arial"/>
          <w:szCs w:val="20"/>
        </w:rPr>
      </w:pPr>
      <w:r w:rsidRPr="004340BB">
        <w:rPr>
          <w:rFonts w:cs="Arial"/>
          <w:szCs w:val="20"/>
        </w:rPr>
        <w:t xml:space="preserve">11.3 </w:t>
      </w:r>
      <w:r w:rsidRPr="004340BB">
        <w:rPr>
          <w:rFonts w:cs="Arial"/>
          <w:szCs w:val="20"/>
        </w:rPr>
        <w:tab/>
      </w:r>
      <w:r w:rsidR="00127BBE" w:rsidRPr="004340BB">
        <w:rPr>
          <w:rFonts w:cs="Arial"/>
          <w:szCs w:val="20"/>
        </w:rPr>
        <w:t>Na hipótese de a verificação a que se refere o subitem anterior não ser procedida dentro do prazo fixado, reputar-se-á como realizada, consumando-se o recebimento definitivo no dia do esgotamento do prazo.</w:t>
      </w:r>
    </w:p>
    <w:p w:rsidR="00127BBE" w:rsidRPr="004340BB" w:rsidRDefault="007E5133" w:rsidP="007E5133">
      <w:pPr>
        <w:spacing w:after="120"/>
        <w:ind w:left="567"/>
        <w:jc w:val="both"/>
        <w:rPr>
          <w:rFonts w:cs="Arial"/>
          <w:b/>
          <w:szCs w:val="20"/>
          <w:lang w:eastAsia="en-US"/>
        </w:rPr>
      </w:pPr>
      <w:r w:rsidRPr="004340BB">
        <w:rPr>
          <w:rFonts w:cs="Arial"/>
          <w:szCs w:val="20"/>
        </w:rPr>
        <w:t>11.4</w:t>
      </w:r>
      <w:r w:rsidRPr="004340BB">
        <w:rPr>
          <w:rFonts w:cs="Arial"/>
          <w:szCs w:val="20"/>
        </w:rPr>
        <w:tab/>
      </w:r>
      <w:r w:rsidR="00127BBE" w:rsidRPr="004340BB">
        <w:rPr>
          <w:rFonts w:cs="Arial"/>
          <w:szCs w:val="20"/>
        </w:rPr>
        <w:t>O recebimento provisório ou definitivo do objeto não exclui a responsabilidade da Contratada pelos prejuízos resultantes da incorreta execução do serviço.</w:t>
      </w:r>
    </w:p>
    <w:p w:rsidR="00127BBE" w:rsidRPr="004340BB" w:rsidRDefault="00127BBE" w:rsidP="007E5133">
      <w:pPr>
        <w:spacing w:before="120" w:after="120" w:line="276" w:lineRule="auto"/>
        <w:ind w:left="425"/>
        <w:jc w:val="both"/>
        <w:rPr>
          <w:rFonts w:cs="Arial"/>
          <w:b/>
          <w:szCs w:val="20"/>
          <w:lang w:eastAsia="en-US"/>
        </w:rPr>
      </w:pPr>
    </w:p>
    <w:p w:rsidR="00DB206B" w:rsidRPr="004340BB" w:rsidRDefault="00DB206B" w:rsidP="00F7767B">
      <w:pPr>
        <w:pStyle w:val="Nivel1"/>
        <w:numPr>
          <w:ilvl w:val="0"/>
          <w:numId w:val="3"/>
        </w:numPr>
        <w:ind w:left="357" w:hanging="357"/>
        <w:rPr>
          <w:color w:val="auto"/>
        </w:rPr>
      </w:pPr>
      <w:r w:rsidRPr="004340BB">
        <w:rPr>
          <w:color w:val="auto"/>
          <w:lang w:eastAsia="en-US"/>
        </w:rPr>
        <w:lastRenderedPageBreak/>
        <w:t xml:space="preserve">OBRIGAÇÕES DA </w:t>
      </w:r>
      <w:r w:rsidR="00D52359" w:rsidRPr="004340BB">
        <w:rPr>
          <w:color w:val="auto"/>
          <w:lang w:eastAsia="en-US"/>
        </w:rPr>
        <w:t>CONTRATANTE</w:t>
      </w:r>
    </w:p>
    <w:p w:rsidR="00DB206B" w:rsidRPr="004340BB" w:rsidRDefault="00A36676" w:rsidP="00F7767B">
      <w:pPr>
        <w:numPr>
          <w:ilvl w:val="1"/>
          <w:numId w:val="3"/>
        </w:numPr>
        <w:spacing w:before="120" w:after="120" w:line="276" w:lineRule="auto"/>
        <w:ind w:left="425" w:firstLine="0"/>
        <w:jc w:val="both"/>
        <w:rPr>
          <w:rFonts w:cs="Arial"/>
          <w:szCs w:val="20"/>
        </w:rPr>
      </w:pPr>
      <w:r w:rsidRPr="004340BB">
        <w:rPr>
          <w:rFonts w:cs="Arial"/>
          <w:szCs w:val="20"/>
        </w:rPr>
        <w:t>E</w:t>
      </w:r>
      <w:r w:rsidR="00DB206B" w:rsidRPr="004340BB">
        <w:rPr>
          <w:rFonts w:cs="Arial"/>
          <w:szCs w:val="20"/>
        </w:rPr>
        <w:t xml:space="preserve">xigir o cumprimento de todas as obrigações assumidas pela </w:t>
      </w:r>
      <w:r w:rsidR="00D52359" w:rsidRPr="004340BB">
        <w:rPr>
          <w:rFonts w:cs="Arial"/>
          <w:szCs w:val="20"/>
        </w:rPr>
        <w:t>Contratada</w:t>
      </w:r>
      <w:r w:rsidR="00DB206B" w:rsidRPr="004340BB">
        <w:rPr>
          <w:rFonts w:cs="Arial"/>
          <w:szCs w:val="20"/>
        </w:rPr>
        <w:t>, de acordo com as cláusulas contratuais e os termos de sua proposta;</w:t>
      </w:r>
    </w:p>
    <w:p w:rsidR="00DB206B" w:rsidRPr="004340BB" w:rsidRDefault="00A36676" w:rsidP="00F7767B">
      <w:pPr>
        <w:numPr>
          <w:ilvl w:val="1"/>
          <w:numId w:val="3"/>
        </w:numPr>
        <w:spacing w:before="120" w:after="120" w:line="276" w:lineRule="auto"/>
        <w:ind w:left="425" w:firstLine="0"/>
        <w:jc w:val="both"/>
        <w:rPr>
          <w:rFonts w:cs="Arial"/>
          <w:szCs w:val="20"/>
        </w:rPr>
      </w:pPr>
      <w:r w:rsidRPr="004340BB">
        <w:rPr>
          <w:rFonts w:cs="Arial"/>
          <w:szCs w:val="20"/>
        </w:rPr>
        <w:t>E</w:t>
      </w:r>
      <w:r w:rsidR="00DB206B" w:rsidRPr="004340BB">
        <w:rPr>
          <w:rFonts w:cs="Arial"/>
          <w:szCs w:val="20"/>
        </w:rPr>
        <w:t>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DB206B" w:rsidRPr="004340BB" w:rsidRDefault="00A36676" w:rsidP="00F7767B">
      <w:pPr>
        <w:numPr>
          <w:ilvl w:val="1"/>
          <w:numId w:val="3"/>
        </w:numPr>
        <w:spacing w:before="120" w:after="120" w:line="276" w:lineRule="auto"/>
        <w:ind w:left="425" w:firstLine="0"/>
        <w:jc w:val="both"/>
        <w:rPr>
          <w:rFonts w:cs="Arial"/>
          <w:szCs w:val="20"/>
        </w:rPr>
      </w:pPr>
      <w:r w:rsidRPr="004340BB">
        <w:rPr>
          <w:rFonts w:cs="Arial"/>
          <w:szCs w:val="20"/>
        </w:rPr>
        <w:t>N</w:t>
      </w:r>
      <w:r w:rsidR="00DB206B" w:rsidRPr="004340BB">
        <w:rPr>
          <w:rFonts w:cs="Arial"/>
          <w:szCs w:val="20"/>
        </w:rPr>
        <w:t xml:space="preserve">otificar a </w:t>
      </w:r>
      <w:r w:rsidR="00D52359" w:rsidRPr="004340BB">
        <w:rPr>
          <w:rFonts w:cs="Arial"/>
          <w:szCs w:val="20"/>
        </w:rPr>
        <w:t>Contratada</w:t>
      </w:r>
      <w:r w:rsidR="00DB206B" w:rsidRPr="004340BB">
        <w:rPr>
          <w:rFonts w:cs="Arial"/>
          <w:szCs w:val="20"/>
        </w:rPr>
        <w:t xml:space="preserve"> por escrito da ocorrência de eventuais imperfeições no curso da execução dos serviços, fixando prazo para a sua correção;</w:t>
      </w:r>
    </w:p>
    <w:p w:rsidR="00DB206B" w:rsidRPr="004340BB" w:rsidRDefault="00A36676" w:rsidP="00F7767B">
      <w:pPr>
        <w:numPr>
          <w:ilvl w:val="1"/>
          <w:numId w:val="3"/>
        </w:numPr>
        <w:spacing w:before="120" w:after="120" w:line="276" w:lineRule="auto"/>
        <w:ind w:left="425" w:firstLine="0"/>
        <w:jc w:val="both"/>
        <w:rPr>
          <w:rFonts w:cs="Arial"/>
          <w:szCs w:val="20"/>
        </w:rPr>
      </w:pPr>
      <w:r w:rsidRPr="004340BB">
        <w:rPr>
          <w:rFonts w:cs="Arial"/>
          <w:szCs w:val="20"/>
        </w:rPr>
        <w:t>P</w:t>
      </w:r>
      <w:r w:rsidR="00DB206B" w:rsidRPr="004340BB">
        <w:rPr>
          <w:rFonts w:cs="Arial"/>
          <w:szCs w:val="20"/>
        </w:rPr>
        <w:t xml:space="preserve">agar à </w:t>
      </w:r>
      <w:r w:rsidR="00D52359" w:rsidRPr="004340BB">
        <w:rPr>
          <w:rFonts w:cs="Arial"/>
          <w:szCs w:val="20"/>
        </w:rPr>
        <w:t>Contratada</w:t>
      </w:r>
      <w:r w:rsidR="00DB206B" w:rsidRPr="004340BB">
        <w:rPr>
          <w:rFonts w:cs="Arial"/>
          <w:szCs w:val="20"/>
        </w:rPr>
        <w:t xml:space="preserve"> o valor resultante da prestação do serviço, </w:t>
      </w:r>
      <w:r w:rsidR="00F37721" w:rsidRPr="004340BB">
        <w:rPr>
          <w:rFonts w:cs="Arial"/>
          <w:szCs w:val="20"/>
        </w:rPr>
        <w:t>no prazo e condições estabelecidas no Edital e seus anexos</w:t>
      </w:r>
      <w:r w:rsidR="00DB206B" w:rsidRPr="004340BB">
        <w:rPr>
          <w:rFonts w:cs="Arial"/>
          <w:szCs w:val="20"/>
        </w:rPr>
        <w:t>;</w:t>
      </w:r>
    </w:p>
    <w:p w:rsidR="00282399" w:rsidRPr="004340BB" w:rsidRDefault="00E251E0" w:rsidP="00F7767B">
      <w:pPr>
        <w:numPr>
          <w:ilvl w:val="1"/>
          <w:numId w:val="3"/>
        </w:numPr>
        <w:spacing w:before="120" w:after="120" w:line="276" w:lineRule="auto"/>
        <w:ind w:left="425" w:firstLine="1"/>
        <w:jc w:val="both"/>
        <w:rPr>
          <w:rFonts w:cs="Arial"/>
          <w:szCs w:val="20"/>
        </w:rPr>
      </w:pPr>
      <w:r w:rsidRPr="004340BB">
        <w:rPr>
          <w:rFonts w:cs="Arial"/>
          <w:szCs w:val="20"/>
        </w:rPr>
        <w:t xml:space="preserve">Efetuar as retenções tributárias </w:t>
      </w:r>
      <w:r w:rsidR="001C2192" w:rsidRPr="004340BB">
        <w:rPr>
          <w:rFonts w:cs="Arial"/>
          <w:szCs w:val="20"/>
        </w:rPr>
        <w:t xml:space="preserve">devidas sobre o valor da Nota Fiscal/Fatura fornecida pela </w:t>
      </w:r>
      <w:r w:rsidR="00CE47BC" w:rsidRPr="004340BB">
        <w:rPr>
          <w:rFonts w:cs="Arial"/>
          <w:szCs w:val="20"/>
        </w:rPr>
        <w:t xml:space="preserve">contratada, em conformidade com o </w:t>
      </w:r>
      <w:r w:rsidR="00DA3450" w:rsidRPr="004340BB">
        <w:rPr>
          <w:rFonts w:cs="Arial"/>
          <w:szCs w:val="20"/>
        </w:rPr>
        <w:t xml:space="preserve">item 6, ANEXO XI, da IN nº 05/2017. </w:t>
      </w:r>
    </w:p>
    <w:p w:rsidR="007144B5" w:rsidRPr="004340BB" w:rsidRDefault="007144B5" w:rsidP="00F7767B">
      <w:pPr>
        <w:numPr>
          <w:ilvl w:val="1"/>
          <w:numId w:val="3"/>
        </w:numPr>
        <w:spacing w:before="120" w:after="120" w:line="276" w:lineRule="auto"/>
        <w:ind w:left="425" w:firstLine="0"/>
        <w:jc w:val="both"/>
        <w:rPr>
          <w:rFonts w:cs="Arial"/>
          <w:szCs w:val="20"/>
        </w:rPr>
      </w:pPr>
      <w:r w:rsidRPr="004340BB">
        <w:rPr>
          <w:rFonts w:cs="Arial"/>
          <w:szCs w:val="20"/>
        </w:rPr>
        <w:t xml:space="preserve">A Administração realizará pesquisa de preços periodicamente, em prazo não superior a 180 (cento e oitenta) dias, a fim de verificar a </w:t>
      </w:r>
      <w:proofErr w:type="spellStart"/>
      <w:r w:rsidRPr="004340BB">
        <w:rPr>
          <w:rFonts w:cs="Arial"/>
          <w:szCs w:val="20"/>
        </w:rPr>
        <w:t>vantajosidade</w:t>
      </w:r>
      <w:proofErr w:type="spellEnd"/>
      <w:r w:rsidRPr="004340BB">
        <w:rPr>
          <w:rFonts w:cs="Arial"/>
          <w:szCs w:val="20"/>
        </w:rPr>
        <w:t xml:space="preserve"> dos preços registrados em Ata.</w:t>
      </w:r>
    </w:p>
    <w:p w:rsidR="00DB206B" w:rsidRPr="004340BB" w:rsidRDefault="00DB206B" w:rsidP="00F7767B">
      <w:pPr>
        <w:pStyle w:val="Nivel1"/>
        <w:numPr>
          <w:ilvl w:val="0"/>
          <w:numId w:val="3"/>
        </w:numPr>
        <w:ind w:left="357" w:hanging="357"/>
        <w:rPr>
          <w:color w:val="auto"/>
        </w:rPr>
      </w:pPr>
      <w:r w:rsidRPr="004340BB">
        <w:rPr>
          <w:color w:val="auto"/>
        </w:rPr>
        <w:t xml:space="preserve">OBRIGAÇÕES DA </w:t>
      </w:r>
      <w:r w:rsidR="00D52359" w:rsidRPr="004340BB">
        <w:rPr>
          <w:color w:val="auto"/>
        </w:rPr>
        <w:t>CONTRATADA</w:t>
      </w:r>
    </w:p>
    <w:p w:rsidR="00DB206B" w:rsidRPr="004340BB" w:rsidRDefault="00A36676" w:rsidP="00F7767B">
      <w:pPr>
        <w:numPr>
          <w:ilvl w:val="1"/>
          <w:numId w:val="3"/>
        </w:numPr>
        <w:spacing w:before="120" w:after="120" w:line="276" w:lineRule="auto"/>
        <w:ind w:left="425" w:firstLine="0"/>
        <w:jc w:val="both"/>
        <w:rPr>
          <w:rFonts w:cs="Arial"/>
          <w:szCs w:val="20"/>
        </w:rPr>
      </w:pPr>
      <w:r w:rsidRPr="004340BB">
        <w:rPr>
          <w:rFonts w:cs="Arial"/>
          <w:szCs w:val="20"/>
        </w:rPr>
        <w:t>E</w:t>
      </w:r>
      <w:r w:rsidR="00DB206B" w:rsidRPr="004340BB">
        <w:rPr>
          <w:rFonts w:cs="Arial"/>
          <w:szCs w:val="20"/>
        </w:rPr>
        <w:t>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311F28" w:rsidRPr="004340BB" w:rsidRDefault="00A36676" w:rsidP="00F7767B">
      <w:pPr>
        <w:numPr>
          <w:ilvl w:val="1"/>
          <w:numId w:val="3"/>
        </w:numPr>
        <w:spacing w:before="120" w:after="120" w:line="276" w:lineRule="auto"/>
        <w:ind w:left="425" w:firstLine="0"/>
        <w:jc w:val="both"/>
        <w:rPr>
          <w:rFonts w:cs="Arial"/>
          <w:szCs w:val="20"/>
        </w:rPr>
      </w:pPr>
      <w:r w:rsidRPr="004340BB">
        <w:rPr>
          <w:rFonts w:cs="Arial"/>
          <w:szCs w:val="20"/>
        </w:rPr>
        <w:t>R</w:t>
      </w:r>
      <w:r w:rsidR="00DB206B" w:rsidRPr="004340BB">
        <w:rPr>
          <w:rFonts w:cs="Arial"/>
          <w:szCs w:val="20"/>
        </w:rPr>
        <w:t xml:space="preserve">eparar, corrigir, remover ou substituir, às suas expensas, no total ou em parte, no prazo </w:t>
      </w:r>
      <w:r w:rsidR="00F37721" w:rsidRPr="004340BB">
        <w:rPr>
          <w:rFonts w:cs="Arial"/>
          <w:szCs w:val="20"/>
        </w:rPr>
        <w:t>fixado pelo fiscal do contrato</w:t>
      </w:r>
      <w:r w:rsidR="00DB206B" w:rsidRPr="004340BB">
        <w:rPr>
          <w:rFonts w:cs="Arial"/>
          <w:szCs w:val="20"/>
        </w:rPr>
        <w:t>, os serviços efetuados em que se verificarem vícios, defeitos ou incorreções resultantes da execução ou dos materiais empregados;</w:t>
      </w:r>
      <w:r w:rsidR="00366C27" w:rsidRPr="004340BB">
        <w:rPr>
          <w:rFonts w:cs="Arial"/>
          <w:szCs w:val="20"/>
        </w:rPr>
        <w:t xml:space="preserve"> </w:t>
      </w:r>
    </w:p>
    <w:p w:rsidR="00DB206B" w:rsidRPr="004340BB" w:rsidRDefault="00A36676" w:rsidP="00F7767B">
      <w:pPr>
        <w:numPr>
          <w:ilvl w:val="1"/>
          <w:numId w:val="3"/>
        </w:numPr>
        <w:spacing w:before="120" w:after="120" w:line="276" w:lineRule="auto"/>
        <w:ind w:left="425" w:firstLine="0"/>
        <w:jc w:val="both"/>
        <w:rPr>
          <w:rFonts w:cs="Arial"/>
          <w:szCs w:val="20"/>
        </w:rPr>
      </w:pPr>
      <w:r w:rsidRPr="004340BB">
        <w:rPr>
          <w:rFonts w:cs="Arial"/>
          <w:szCs w:val="20"/>
        </w:rPr>
        <w:t>R</w:t>
      </w:r>
      <w:r w:rsidR="00DB206B" w:rsidRPr="004340BB">
        <w:rPr>
          <w:rFonts w:cs="Arial"/>
          <w:szCs w:val="20"/>
        </w:rPr>
        <w:t>esponsabilizar-se pelos vícios e danos decorrentes d</w:t>
      </w:r>
      <w:r w:rsidR="00F37721" w:rsidRPr="004340BB">
        <w:rPr>
          <w:rFonts w:cs="Arial"/>
          <w:szCs w:val="20"/>
        </w:rPr>
        <w:t>a execução d</w:t>
      </w:r>
      <w:r w:rsidR="00DB206B" w:rsidRPr="004340BB">
        <w:rPr>
          <w:rFonts w:cs="Arial"/>
          <w:szCs w:val="20"/>
        </w:rPr>
        <w:t>o objeto, de acordo com os artigos 14 e 17 a 27, do Código de Defesa do Consumidor (Lei nº 8.078, de 1990)</w:t>
      </w:r>
      <w:r w:rsidR="00F37721" w:rsidRPr="004340BB">
        <w:rPr>
          <w:rFonts w:cs="Arial"/>
          <w:szCs w:val="20"/>
        </w:rPr>
        <w:t xml:space="preserve">, ficando a </w:t>
      </w:r>
      <w:r w:rsidR="00D52359" w:rsidRPr="004340BB">
        <w:rPr>
          <w:rFonts w:cs="Arial"/>
          <w:szCs w:val="20"/>
        </w:rPr>
        <w:t>Contratante</w:t>
      </w:r>
      <w:r w:rsidR="00F37721" w:rsidRPr="004340BB">
        <w:rPr>
          <w:rFonts w:cs="Arial"/>
          <w:szCs w:val="20"/>
        </w:rPr>
        <w:t xml:space="preserve"> autorizada a descontar da garantia, caso exigida no edital, ou dos pagamentos devidos à </w:t>
      </w:r>
      <w:r w:rsidR="00D52359" w:rsidRPr="004340BB">
        <w:rPr>
          <w:rFonts w:cs="Arial"/>
          <w:szCs w:val="20"/>
        </w:rPr>
        <w:t>Contratada</w:t>
      </w:r>
      <w:r w:rsidR="00F37721" w:rsidRPr="004340BB">
        <w:rPr>
          <w:rFonts w:cs="Arial"/>
          <w:szCs w:val="20"/>
        </w:rPr>
        <w:t>, o valor correspondente aos danos sofridos</w:t>
      </w:r>
      <w:r w:rsidR="00DB206B" w:rsidRPr="004340BB">
        <w:rPr>
          <w:rFonts w:cs="Arial"/>
          <w:szCs w:val="20"/>
        </w:rPr>
        <w:t>;</w:t>
      </w:r>
    </w:p>
    <w:p w:rsidR="00DB206B" w:rsidRPr="004340BB" w:rsidRDefault="00A36676" w:rsidP="00F7767B">
      <w:pPr>
        <w:numPr>
          <w:ilvl w:val="1"/>
          <w:numId w:val="3"/>
        </w:numPr>
        <w:spacing w:before="120" w:after="120" w:line="276" w:lineRule="auto"/>
        <w:ind w:left="425" w:firstLine="0"/>
        <w:jc w:val="both"/>
        <w:rPr>
          <w:rFonts w:cs="Arial"/>
          <w:szCs w:val="20"/>
        </w:rPr>
      </w:pPr>
      <w:r w:rsidRPr="004340BB">
        <w:rPr>
          <w:rFonts w:cs="Arial"/>
          <w:szCs w:val="20"/>
        </w:rPr>
        <w:t>U</w:t>
      </w:r>
      <w:r w:rsidR="00DB206B" w:rsidRPr="004340BB">
        <w:rPr>
          <w:rFonts w:cs="Arial"/>
          <w:szCs w:val="20"/>
        </w:rPr>
        <w:t>tilizar empregados habilitados e com conhecimentos básicos dos serviços a serem executados, e</w:t>
      </w:r>
      <w:r w:rsidR="00F37721" w:rsidRPr="004340BB">
        <w:rPr>
          <w:rFonts w:cs="Arial"/>
          <w:szCs w:val="20"/>
        </w:rPr>
        <w:t>m</w:t>
      </w:r>
      <w:r w:rsidR="00DB206B" w:rsidRPr="004340BB">
        <w:rPr>
          <w:rFonts w:cs="Arial"/>
          <w:szCs w:val="20"/>
        </w:rPr>
        <w:t xml:space="preserve"> conformidade com as normas e determinações em vigor;</w:t>
      </w:r>
    </w:p>
    <w:p w:rsidR="00DB206B" w:rsidRPr="004340BB" w:rsidRDefault="00765562" w:rsidP="00F7767B">
      <w:pPr>
        <w:numPr>
          <w:ilvl w:val="1"/>
          <w:numId w:val="3"/>
        </w:numPr>
        <w:spacing w:before="120" w:after="120" w:line="276" w:lineRule="auto"/>
        <w:ind w:left="425" w:firstLine="0"/>
        <w:jc w:val="both"/>
        <w:rPr>
          <w:rFonts w:cs="Arial"/>
          <w:szCs w:val="20"/>
        </w:rPr>
      </w:pPr>
      <w:r w:rsidRPr="004340BB">
        <w:rPr>
          <w:rFonts w:cs="Arial"/>
          <w:szCs w:val="20"/>
        </w:rPr>
        <w:t xml:space="preserve">Apresentar </w:t>
      </w:r>
      <w:r w:rsidR="00DB206B" w:rsidRPr="004340BB">
        <w:rPr>
          <w:rFonts w:cs="Arial"/>
          <w:szCs w:val="20"/>
        </w:rPr>
        <w:t>os empregados devidamente uniformizados e identificados por meio de crachá, além de provê-los com os Equipamentos de Proteção Individual - EPI, quando for o caso;</w:t>
      </w:r>
    </w:p>
    <w:p w:rsidR="00DB206B" w:rsidRPr="004340BB" w:rsidRDefault="00A36676" w:rsidP="00F7767B">
      <w:pPr>
        <w:numPr>
          <w:ilvl w:val="1"/>
          <w:numId w:val="3"/>
        </w:numPr>
        <w:spacing w:before="120" w:after="120" w:line="276" w:lineRule="auto"/>
        <w:ind w:left="425" w:firstLine="0"/>
        <w:jc w:val="both"/>
        <w:rPr>
          <w:rFonts w:cs="Arial"/>
          <w:szCs w:val="20"/>
        </w:rPr>
      </w:pPr>
      <w:r w:rsidRPr="004340BB">
        <w:rPr>
          <w:rFonts w:cs="Arial"/>
          <w:szCs w:val="20"/>
        </w:rPr>
        <w:t>A</w:t>
      </w:r>
      <w:r w:rsidR="00DB206B" w:rsidRPr="004340BB">
        <w:rPr>
          <w:rFonts w:cs="Arial"/>
          <w:szCs w:val="20"/>
        </w:rPr>
        <w:t xml:space="preserve">presentar à </w:t>
      </w:r>
      <w:r w:rsidR="00D52359" w:rsidRPr="004340BB">
        <w:rPr>
          <w:rFonts w:cs="Arial"/>
          <w:szCs w:val="20"/>
        </w:rPr>
        <w:t>Contratante</w:t>
      </w:r>
      <w:r w:rsidR="00DB206B" w:rsidRPr="004340BB">
        <w:rPr>
          <w:rFonts w:cs="Arial"/>
          <w:szCs w:val="20"/>
        </w:rPr>
        <w:t xml:space="preserve">, quando </w:t>
      </w:r>
      <w:r w:rsidR="00765562" w:rsidRPr="004340BB">
        <w:rPr>
          <w:rFonts w:cs="Arial"/>
          <w:szCs w:val="20"/>
        </w:rPr>
        <w:t xml:space="preserve">for o caso, a </w:t>
      </w:r>
      <w:r w:rsidR="00DB206B" w:rsidRPr="004340BB">
        <w:rPr>
          <w:rFonts w:cs="Arial"/>
          <w:szCs w:val="20"/>
        </w:rPr>
        <w:t xml:space="preserve">relação nominal </w:t>
      </w:r>
      <w:r w:rsidR="00765562" w:rsidRPr="004340BB">
        <w:rPr>
          <w:rFonts w:cs="Arial"/>
          <w:szCs w:val="20"/>
        </w:rPr>
        <w:t xml:space="preserve">dos empregados </w:t>
      </w:r>
      <w:r w:rsidR="009D6CDC" w:rsidRPr="004340BB">
        <w:rPr>
          <w:rFonts w:cs="Arial"/>
          <w:szCs w:val="20"/>
        </w:rPr>
        <w:t>que adentrarão o órgão para a execução do serviço;</w:t>
      </w:r>
    </w:p>
    <w:p w:rsidR="00B057C4" w:rsidRPr="004340BB" w:rsidRDefault="00A36676" w:rsidP="00F7767B">
      <w:pPr>
        <w:numPr>
          <w:ilvl w:val="1"/>
          <w:numId w:val="3"/>
        </w:numPr>
        <w:spacing w:before="120" w:after="120" w:line="276" w:lineRule="auto"/>
        <w:ind w:left="425" w:firstLine="0"/>
        <w:jc w:val="both"/>
        <w:rPr>
          <w:rFonts w:cs="Arial"/>
          <w:szCs w:val="20"/>
        </w:rPr>
      </w:pPr>
      <w:r w:rsidRPr="004340BB">
        <w:rPr>
          <w:rFonts w:cs="Arial"/>
          <w:szCs w:val="20"/>
        </w:rPr>
        <w:t>R</w:t>
      </w:r>
      <w:r w:rsidR="00DB206B" w:rsidRPr="004340BB">
        <w:rPr>
          <w:rFonts w:cs="Arial"/>
          <w:szCs w:val="20"/>
        </w:rPr>
        <w:t>esponsabilizar-se por todas as obrigações trabalhistas, sociais, previdenciárias, tr</w:t>
      </w:r>
      <w:r w:rsidR="00684EA2" w:rsidRPr="004340BB">
        <w:rPr>
          <w:rFonts w:cs="Arial"/>
          <w:szCs w:val="20"/>
        </w:rPr>
        <w:t xml:space="preserve">ibutárias e as demais previstas </w:t>
      </w:r>
      <w:r w:rsidR="00163C9F" w:rsidRPr="004340BB">
        <w:rPr>
          <w:rFonts w:cs="Arial"/>
          <w:szCs w:val="20"/>
        </w:rPr>
        <w:t>em</w:t>
      </w:r>
      <w:r w:rsidR="00DB206B" w:rsidRPr="004340BB">
        <w:rPr>
          <w:rFonts w:cs="Arial"/>
          <w:szCs w:val="20"/>
        </w:rPr>
        <w:t xml:space="preserve"> legislação específica, cuja inadimplência não transfere responsabilidade à </w:t>
      </w:r>
      <w:r w:rsidR="00D52359" w:rsidRPr="004340BB">
        <w:rPr>
          <w:rFonts w:cs="Arial"/>
          <w:szCs w:val="20"/>
        </w:rPr>
        <w:t>Contratante</w:t>
      </w:r>
      <w:r w:rsidR="00DB206B" w:rsidRPr="004340BB">
        <w:rPr>
          <w:rFonts w:cs="Arial"/>
          <w:szCs w:val="20"/>
        </w:rPr>
        <w:t>;</w:t>
      </w:r>
    </w:p>
    <w:p w:rsidR="00DB206B" w:rsidRPr="004340BB" w:rsidRDefault="00C11C58" w:rsidP="00F7767B">
      <w:pPr>
        <w:numPr>
          <w:ilvl w:val="1"/>
          <w:numId w:val="3"/>
        </w:numPr>
        <w:spacing w:before="120" w:after="120" w:line="276" w:lineRule="auto"/>
        <w:ind w:left="425" w:firstLine="0"/>
        <w:jc w:val="both"/>
        <w:rPr>
          <w:rFonts w:cs="Arial"/>
          <w:szCs w:val="20"/>
        </w:rPr>
      </w:pPr>
      <w:r w:rsidRPr="004340BB">
        <w:rPr>
          <w:rFonts w:cs="Arial"/>
          <w:szCs w:val="20"/>
        </w:rPr>
        <w:t>I</w:t>
      </w:r>
      <w:r w:rsidR="00DB206B" w:rsidRPr="004340BB">
        <w:rPr>
          <w:rFonts w:cs="Arial"/>
          <w:szCs w:val="20"/>
        </w:rPr>
        <w:t xml:space="preserve">nstruir seus empregados quanto à necessidade de acatar as </w:t>
      </w:r>
      <w:r w:rsidR="009D6CDC" w:rsidRPr="004340BB">
        <w:rPr>
          <w:rFonts w:cs="Arial"/>
          <w:szCs w:val="20"/>
        </w:rPr>
        <w:t>normas i</w:t>
      </w:r>
      <w:r w:rsidR="00133136" w:rsidRPr="004340BB">
        <w:rPr>
          <w:rFonts w:cs="Arial"/>
          <w:szCs w:val="20"/>
        </w:rPr>
        <w:t xml:space="preserve">nternas </w:t>
      </w:r>
      <w:r w:rsidR="00DB206B" w:rsidRPr="004340BB">
        <w:rPr>
          <w:rFonts w:cs="Arial"/>
          <w:szCs w:val="20"/>
        </w:rPr>
        <w:t>da Administração;</w:t>
      </w:r>
    </w:p>
    <w:p w:rsidR="00DB206B" w:rsidRPr="004340BB" w:rsidRDefault="00C11C58" w:rsidP="00F7767B">
      <w:pPr>
        <w:numPr>
          <w:ilvl w:val="1"/>
          <w:numId w:val="3"/>
        </w:numPr>
        <w:spacing w:before="120" w:after="120" w:line="276" w:lineRule="auto"/>
        <w:ind w:left="425" w:firstLine="0"/>
        <w:jc w:val="both"/>
        <w:rPr>
          <w:rFonts w:cs="Arial"/>
          <w:szCs w:val="20"/>
        </w:rPr>
      </w:pPr>
      <w:r w:rsidRPr="004340BB">
        <w:rPr>
          <w:rFonts w:cs="Arial"/>
          <w:szCs w:val="20"/>
        </w:rPr>
        <w:t>I</w:t>
      </w:r>
      <w:r w:rsidR="00DB206B" w:rsidRPr="004340BB">
        <w:rPr>
          <w:rFonts w:cs="Arial"/>
          <w:szCs w:val="20"/>
        </w:rPr>
        <w:t xml:space="preserve">nstruir seus empregados a respeito das atividades a serem desempenhadas, alertando-os a não executar atividades não abrangidas pelo contrato, devendo a </w:t>
      </w:r>
      <w:r w:rsidR="00D52359" w:rsidRPr="004340BB">
        <w:rPr>
          <w:rFonts w:cs="Arial"/>
          <w:szCs w:val="20"/>
        </w:rPr>
        <w:t>Contratada</w:t>
      </w:r>
      <w:r w:rsidR="00DB206B" w:rsidRPr="004340BB">
        <w:rPr>
          <w:rFonts w:cs="Arial"/>
          <w:szCs w:val="20"/>
        </w:rPr>
        <w:t xml:space="preserve"> relatar à </w:t>
      </w:r>
      <w:r w:rsidR="00D52359" w:rsidRPr="004340BB">
        <w:rPr>
          <w:rFonts w:cs="Arial"/>
          <w:szCs w:val="20"/>
        </w:rPr>
        <w:t>Contratante</w:t>
      </w:r>
      <w:r w:rsidR="00DB206B" w:rsidRPr="004340BB">
        <w:rPr>
          <w:rFonts w:cs="Arial"/>
          <w:szCs w:val="20"/>
        </w:rPr>
        <w:t xml:space="preserve"> toda e qualquer ocorrência neste sentido, a fim de evitar desvio de função;</w:t>
      </w:r>
    </w:p>
    <w:p w:rsidR="00DB206B" w:rsidRPr="004340BB" w:rsidRDefault="00A36676" w:rsidP="00F7767B">
      <w:pPr>
        <w:numPr>
          <w:ilvl w:val="1"/>
          <w:numId w:val="3"/>
        </w:numPr>
        <w:spacing w:before="120" w:after="120" w:line="276" w:lineRule="auto"/>
        <w:ind w:left="425" w:firstLine="0"/>
        <w:jc w:val="both"/>
        <w:rPr>
          <w:rFonts w:cs="Arial"/>
          <w:szCs w:val="20"/>
        </w:rPr>
      </w:pPr>
      <w:r w:rsidRPr="004340BB">
        <w:rPr>
          <w:rFonts w:cs="Arial"/>
          <w:szCs w:val="20"/>
        </w:rPr>
        <w:t>R</w:t>
      </w:r>
      <w:r w:rsidR="00DB206B" w:rsidRPr="004340BB">
        <w:rPr>
          <w:rFonts w:cs="Arial"/>
          <w:szCs w:val="20"/>
        </w:rPr>
        <w:t xml:space="preserve">elatar à </w:t>
      </w:r>
      <w:r w:rsidR="00D52359" w:rsidRPr="004340BB">
        <w:rPr>
          <w:rFonts w:cs="Arial"/>
          <w:szCs w:val="20"/>
        </w:rPr>
        <w:t>Contratante</w:t>
      </w:r>
      <w:r w:rsidR="00DB206B" w:rsidRPr="004340BB">
        <w:rPr>
          <w:rFonts w:cs="Arial"/>
          <w:szCs w:val="20"/>
        </w:rPr>
        <w:t xml:space="preserve"> toda e qualquer irregularidade verificada no decorrer da prestação dos serviços;</w:t>
      </w:r>
    </w:p>
    <w:p w:rsidR="00DB206B" w:rsidRPr="004340BB" w:rsidRDefault="00A36676" w:rsidP="00F7767B">
      <w:pPr>
        <w:numPr>
          <w:ilvl w:val="1"/>
          <w:numId w:val="3"/>
        </w:numPr>
        <w:spacing w:before="120" w:after="120" w:line="276" w:lineRule="auto"/>
        <w:ind w:left="425" w:firstLine="0"/>
        <w:jc w:val="both"/>
        <w:rPr>
          <w:rFonts w:cs="Arial"/>
          <w:szCs w:val="20"/>
        </w:rPr>
      </w:pPr>
      <w:r w:rsidRPr="004340BB">
        <w:rPr>
          <w:rFonts w:cs="Arial"/>
          <w:szCs w:val="20"/>
        </w:rPr>
        <w:lastRenderedPageBreak/>
        <w:t>N</w:t>
      </w:r>
      <w:r w:rsidR="00DB206B" w:rsidRPr="004340BB">
        <w:rPr>
          <w:rFonts w:cs="Arial"/>
          <w:szCs w:val="20"/>
        </w:rPr>
        <w:t>ão permitir a utilização de qualquer trabalho do menor de dezesseis anos, exceto na condição de aprendiz para os maiores de quatorze anos; nem permitir a utilização do trabalho do menor de dezoito anos em trabalho noturno, perigoso ou insalubre;</w:t>
      </w:r>
    </w:p>
    <w:p w:rsidR="00DB206B" w:rsidRPr="004340BB" w:rsidRDefault="00DB206B" w:rsidP="00F7767B">
      <w:pPr>
        <w:numPr>
          <w:ilvl w:val="1"/>
          <w:numId w:val="3"/>
        </w:numPr>
        <w:spacing w:before="120" w:after="120" w:line="276" w:lineRule="auto"/>
        <w:ind w:left="425" w:firstLine="0"/>
        <w:jc w:val="both"/>
        <w:rPr>
          <w:rFonts w:cs="Arial"/>
          <w:szCs w:val="20"/>
        </w:rPr>
      </w:pPr>
      <w:r w:rsidRPr="004340BB">
        <w:rPr>
          <w:rFonts w:cs="Arial"/>
          <w:szCs w:val="20"/>
        </w:rPr>
        <w:t xml:space="preserve"> </w:t>
      </w:r>
      <w:r w:rsidR="00A36676" w:rsidRPr="004340BB">
        <w:rPr>
          <w:rFonts w:cs="Arial"/>
          <w:szCs w:val="20"/>
        </w:rPr>
        <w:t>M</w:t>
      </w:r>
      <w:r w:rsidRPr="004340BB">
        <w:rPr>
          <w:rFonts w:cs="Arial"/>
          <w:szCs w:val="20"/>
        </w:rPr>
        <w:t>anter durante toda a vigência do contrato, em compatibilidade com as obrigações assumidas, todas as condições de habilitação e qualificação exigidas na licitação;</w:t>
      </w:r>
    </w:p>
    <w:p w:rsidR="00133136" w:rsidRPr="004340BB" w:rsidRDefault="001449A3" w:rsidP="00F7767B">
      <w:pPr>
        <w:numPr>
          <w:ilvl w:val="1"/>
          <w:numId w:val="3"/>
        </w:numPr>
        <w:spacing w:before="120" w:after="120" w:line="276" w:lineRule="auto"/>
        <w:ind w:left="425" w:firstLine="0"/>
        <w:jc w:val="both"/>
        <w:rPr>
          <w:rFonts w:cs="Arial"/>
          <w:szCs w:val="20"/>
        </w:rPr>
      </w:pPr>
      <w:r w:rsidRPr="004340BB">
        <w:rPr>
          <w:rFonts w:cs="Arial"/>
          <w:szCs w:val="20"/>
        </w:rPr>
        <w:t>G</w:t>
      </w:r>
      <w:r w:rsidR="00133136" w:rsidRPr="004340BB">
        <w:rPr>
          <w:rFonts w:cs="Arial"/>
          <w:szCs w:val="20"/>
        </w:rPr>
        <w:t>uardar sigilo sobre todas as informações obtidas em decorrência do cumprimento do contrato;</w:t>
      </w:r>
    </w:p>
    <w:p w:rsidR="0024597E" w:rsidRPr="004340BB" w:rsidRDefault="00A36676" w:rsidP="00F7767B">
      <w:pPr>
        <w:numPr>
          <w:ilvl w:val="1"/>
          <w:numId w:val="3"/>
        </w:numPr>
        <w:spacing w:before="120" w:after="120" w:line="276" w:lineRule="auto"/>
        <w:ind w:left="425" w:firstLine="0"/>
        <w:jc w:val="both"/>
        <w:rPr>
          <w:rFonts w:cs="Arial"/>
          <w:szCs w:val="20"/>
          <w:lang w:eastAsia="en-US"/>
        </w:rPr>
      </w:pPr>
      <w:r w:rsidRPr="004340BB">
        <w:rPr>
          <w:rFonts w:cs="Arial"/>
          <w:szCs w:val="20"/>
        </w:rPr>
        <w:t>A</w:t>
      </w:r>
      <w:r w:rsidR="00DB206B" w:rsidRPr="004340BB">
        <w:rPr>
          <w:rFonts w:cs="Arial"/>
          <w:szCs w:val="20"/>
        </w:rPr>
        <w:t>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r w:rsidR="00366C27" w:rsidRPr="004340BB">
        <w:rPr>
          <w:rFonts w:cs="Arial"/>
          <w:szCs w:val="20"/>
          <w:lang w:eastAsia="en-US"/>
        </w:rPr>
        <w:t xml:space="preserve"> </w:t>
      </w:r>
    </w:p>
    <w:p w:rsidR="0024597E" w:rsidRPr="004340BB" w:rsidRDefault="00CC3455" w:rsidP="00B25CFC">
      <w:pPr>
        <w:spacing w:before="120" w:after="120" w:line="276" w:lineRule="auto"/>
        <w:ind w:left="425"/>
        <w:jc w:val="both"/>
        <w:rPr>
          <w:rFonts w:cs="Arial"/>
          <w:szCs w:val="20"/>
          <w:lang w:eastAsia="en-US"/>
        </w:rPr>
      </w:pPr>
      <w:r w:rsidRPr="004340BB">
        <w:rPr>
          <w:rFonts w:cs="Arial"/>
          <w:szCs w:val="20"/>
        </w:rPr>
        <w:t>13.15</w:t>
      </w:r>
      <w:r w:rsidRPr="004340BB">
        <w:rPr>
          <w:rFonts w:cs="Arial"/>
          <w:szCs w:val="20"/>
        </w:rPr>
        <w:tab/>
        <w:t>Deter instalações, aparelhamento e pessoal técnico adequados e disponíveis para a realização do objeto da licitação.</w:t>
      </w:r>
    </w:p>
    <w:p w:rsidR="00DB206B" w:rsidRPr="004340BB" w:rsidRDefault="00DB206B" w:rsidP="00F7767B">
      <w:pPr>
        <w:pStyle w:val="Nivel1"/>
        <w:numPr>
          <w:ilvl w:val="0"/>
          <w:numId w:val="3"/>
        </w:numPr>
        <w:ind w:left="357" w:hanging="357"/>
        <w:rPr>
          <w:color w:val="auto"/>
        </w:rPr>
      </w:pPr>
      <w:r w:rsidRPr="004340BB">
        <w:rPr>
          <w:color w:val="auto"/>
        </w:rPr>
        <w:t>DA SUBCONTRATAÇÃO</w:t>
      </w:r>
    </w:p>
    <w:p w:rsidR="00ED574B" w:rsidRPr="004E6C53" w:rsidRDefault="00D42501" w:rsidP="00F7767B">
      <w:pPr>
        <w:pStyle w:val="PargrafodaLista"/>
        <w:numPr>
          <w:ilvl w:val="1"/>
          <w:numId w:val="3"/>
        </w:numPr>
        <w:spacing w:before="120" w:after="120" w:line="276" w:lineRule="auto"/>
        <w:jc w:val="both"/>
        <w:rPr>
          <w:rFonts w:cs="Arial"/>
          <w:szCs w:val="20"/>
        </w:rPr>
      </w:pPr>
      <w:r w:rsidRPr="004340BB">
        <w:rPr>
          <w:rFonts w:cs="Arial"/>
          <w:szCs w:val="20"/>
        </w:rPr>
        <w:t xml:space="preserve">    </w:t>
      </w:r>
      <w:r w:rsidR="00ED574B" w:rsidRPr="004E6C53">
        <w:rPr>
          <w:rFonts w:cs="Arial"/>
          <w:szCs w:val="20"/>
        </w:rPr>
        <w:t xml:space="preserve">É permitida a subcontratação parcial do objeto entre os limites mínimo e máximo de </w:t>
      </w:r>
      <w:r w:rsidR="00B25CFC" w:rsidRPr="004E6C53">
        <w:rPr>
          <w:rFonts w:cs="Arial"/>
          <w:szCs w:val="20"/>
        </w:rPr>
        <w:t>20</w:t>
      </w:r>
      <w:r w:rsidR="00ED574B" w:rsidRPr="004E6C53">
        <w:rPr>
          <w:rFonts w:cs="Arial"/>
          <w:szCs w:val="20"/>
        </w:rPr>
        <w:t>% e</w:t>
      </w:r>
      <w:r w:rsidR="00B25CFC" w:rsidRPr="004E6C53">
        <w:rPr>
          <w:rFonts w:cs="Arial"/>
          <w:szCs w:val="20"/>
        </w:rPr>
        <w:t xml:space="preserve"> 80</w:t>
      </w:r>
      <w:r w:rsidR="00ED574B" w:rsidRPr="004E6C53">
        <w:rPr>
          <w:rFonts w:cs="Arial"/>
          <w:szCs w:val="20"/>
        </w:rPr>
        <w:t>%, respectivamente, do valor total do contrato, nas seguintes condições:</w:t>
      </w:r>
    </w:p>
    <w:p w:rsidR="00B25CFC" w:rsidRPr="004E6C53" w:rsidRDefault="00B25CFC" w:rsidP="00B25CFC">
      <w:pPr>
        <w:pStyle w:val="PargrafodaLista"/>
        <w:spacing w:before="120" w:after="120" w:line="276" w:lineRule="auto"/>
        <w:ind w:left="785"/>
        <w:jc w:val="both"/>
        <w:rPr>
          <w:rFonts w:cs="Arial"/>
          <w:szCs w:val="20"/>
        </w:rPr>
      </w:pPr>
    </w:p>
    <w:p w:rsidR="00ED574B" w:rsidRPr="004E6C53" w:rsidRDefault="00ED574B" w:rsidP="00F7767B">
      <w:pPr>
        <w:pStyle w:val="PargrafodaLista"/>
        <w:numPr>
          <w:ilvl w:val="2"/>
          <w:numId w:val="4"/>
        </w:numPr>
        <w:spacing w:before="120" w:after="120" w:line="276" w:lineRule="auto"/>
        <w:contextualSpacing w:val="0"/>
        <w:jc w:val="both"/>
        <w:rPr>
          <w:rFonts w:cs="Arial"/>
          <w:szCs w:val="20"/>
        </w:rPr>
      </w:pPr>
      <w:r w:rsidRPr="004E6C53">
        <w:rPr>
          <w:rFonts w:cs="Arial"/>
          <w:szCs w:val="20"/>
          <w:lang w:eastAsia="en-US"/>
        </w:rPr>
        <w:t>É vedada a sub-rogação completa ou da parcela principal da obrigação.</w:t>
      </w:r>
      <w:r w:rsidR="00B25CFC" w:rsidRPr="004E6C53">
        <w:rPr>
          <w:rFonts w:cs="Arial"/>
          <w:szCs w:val="20"/>
        </w:rPr>
        <w:t xml:space="preserve"> </w:t>
      </w:r>
    </w:p>
    <w:p w:rsidR="00ED574B" w:rsidRPr="004E6C53" w:rsidRDefault="00ED574B" w:rsidP="00F7767B">
      <w:pPr>
        <w:numPr>
          <w:ilvl w:val="1"/>
          <w:numId w:val="4"/>
        </w:numPr>
        <w:spacing w:before="120" w:after="120" w:line="276" w:lineRule="auto"/>
        <w:ind w:left="425" w:firstLine="0"/>
        <w:jc w:val="both"/>
        <w:rPr>
          <w:rFonts w:cs="Arial"/>
          <w:szCs w:val="20"/>
          <w:lang w:eastAsia="en-US"/>
        </w:rPr>
      </w:pPr>
      <w:r w:rsidRPr="004E6C53">
        <w:rPr>
          <w:rFonts w:cs="Arial"/>
          <w:szCs w:val="20"/>
          <w:lang w:eastAsia="en-US"/>
        </w:rPr>
        <w:t>As microempresas e/ou empresas de pequeno porte a serem subcontratadas serão indicadas e qualificadas pela licitante melhor classificada juntamente com a descrição dos bens e/ou serviços a serem por elas fornecidos e seus respectivos valores;</w:t>
      </w:r>
    </w:p>
    <w:p w:rsidR="00ED574B" w:rsidRPr="004E6C53" w:rsidRDefault="00ED574B" w:rsidP="00F7767B">
      <w:pPr>
        <w:numPr>
          <w:ilvl w:val="1"/>
          <w:numId w:val="4"/>
        </w:numPr>
        <w:spacing w:before="120" w:after="120" w:line="276" w:lineRule="auto"/>
        <w:ind w:left="425" w:firstLine="0"/>
        <w:jc w:val="both"/>
        <w:rPr>
          <w:rFonts w:cs="Arial"/>
          <w:szCs w:val="20"/>
          <w:lang w:eastAsia="en-US"/>
        </w:rPr>
      </w:pPr>
      <w:r w:rsidRPr="004E6C53">
        <w:rPr>
          <w:rFonts w:cs="Arial"/>
          <w:szCs w:val="20"/>
          <w:lang w:eastAsia="en-US"/>
        </w:rPr>
        <w:t>São obrigações adicionais da contratada, em razão da subcontratação:</w:t>
      </w:r>
    </w:p>
    <w:p w:rsidR="00ED574B" w:rsidRPr="004E6C53" w:rsidRDefault="008765F6" w:rsidP="008765F6">
      <w:pPr>
        <w:spacing w:before="120" w:after="120" w:line="276" w:lineRule="auto"/>
        <w:ind w:left="1134"/>
        <w:jc w:val="both"/>
        <w:rPr>
          <w:rFonts w:cs="Arial"/>
          <w:szCs w:val="20"/>
          <w:lang w:eastAsia="en-US"/>
        </w:rPr>
      </w:pPr>
      <w:r w:rsidRPr="004E6C53">
        <w:rPr>
          <w:rFonts w:cs="Arial"/>
          <w:szCs w:val="20"/>
          <w:lang w:eastAsia="en-US"/>
        </w:rPr>
        <w:t xml:space="preserve">14.4.1 </w:t>
      </w:r>
      <w:r w:rsidR="00ED574B" w:rsidRPr="004E6C53">
        <w:rPr>
          <w:rFonts w:cs="Arial"/>
          <w:szCs w:val="20"/>
          <w:lang w:eastAsia="en-US"/>
        </w:rPr>
        <w:t>apresentar a documentação de regularidade fiscal das microempresas e empresas de pequeno porte subcontratadas, sob pena de rescisão, aplicando-se o prazo para regularização previsto no § 1º do art. 4º do Decreto nº 8.538, de 2015;</w:t>
      </w:r>
    </w:p>
    <w:p w:rsidR="00ED574B" w:rsidRPr="004340BB" w:rsidRDefault="008765F6" w:rsidP="00F7767B">
      <w:pPr>
        <w:numPr>
          <w:ilvl w:val="2"/>
          <w:numId w:val="4"/>
        </w:numPr>
        <w:spacing w:before="120" w:after="120" w:line="276" w:lineRule="auto"/>
        <w:ind w:left="1134" w:firstLine="0"/>
        <w:jc w:val="both"/>
        <w:rPr>
          <w:rFonts w:cs="Arial"/>
          <w:szCs w:val="20"/>
          <w:lang w:eastAsia="en-US"/>
        </w:rPr>
      </w:pPr>
      <w:r w:rsidRPr="004E6C53">
        <w:rPr>
          <w:rFonts w:cs="Arial"/>
          <w:szCs w:val="20"/>
          <w:lang w:eastAsia="en-US"/>
        </w:rPr>
        <w:t xml:space="preserve"> </w:t>
      </w:r>
      <w:r w:rsidR="00ED574B" w:rsidRPr="004E6C53">
        <w:rPr>
          <w:rFonts w:cs="Arial"/>
          <w:szCs w:val="20"/>
          <w:lang w:eastAsia="en-US"/>
        </w:rPr>
        <w:t>substituir a subcontratada, no prazo máximo de trinta dias, na hipótese de extinção da subcontratação, mantendo o percentual originalmente subcontratado até a sua execução total, notificando</w:t>
      </w:r>
      <w:r w:rsidR="00ED574B" w:rsidRPr="004340BB">
        <w:rPr>
          <w:rFonts w:cs="Arial"/>
          <w:szCs w:val="20"/>
          <w:lang w:eastAsia="en-US"/>
        </w:rPr>
        <w:t xml:space="preserve"> o órgão ou entidade contratante, sob pena de rescisão, sem prejuízo das sanções cabíveis, ou a demonstrar a inviabilidade da substituição, hipótese em que ficará responsável pela execução da parcela originalmente subcontratada;</w:t>
      </w:r>
    </w:p>
    <w:p w:rsidR="00ED574B" w:rsidRPr="004340BB" w:rsidRDefault="00ED574B" w:rsidP="00F7767B">
      <w:pPr>
        <w:pStyle w:val="PargrafodaLista"/>
        <w:numPr>
          <w:ilvl w:val="1"/>
          <w:numId w:val="4"/>
        </w:numPr>
        <w:spacing w:before="120" w:after="120" w:line="276" w:lineRule="auto"/>
        <w:ind w:left="425" w:firstLine="0"/>
        <w:contextualSpacing w:val="0"/>
        <w:jc w:val="both"/>
        <w:rPr>
          <w:rFonts w:cs="Arial"/>
          <w:szCs w:val="20"/>
          <w:lang w:eastAsia="en-US"/>
        </w:rPr>
      </w:pPr>
      <w:r w:rsidRPr="004340BB">
        <w:rPr>
          <w:rFonts w:cs="Arial"/>
          <w:szCs w:val="20"/>
          <w:lang w:eastAsia="en-US"/>
        </w:rPr>
        <w:t>Em qualquer hipótese de subcontratação, permanece a responsabilidade integral da Contratada pela perfeita execução contratual, bem como pela padronização, pela compatibilidade, pelo gerenciamento centralizado e pela qualidade da subcontratação, cabendo-lhe realizar a supervisão e coordenação das atividades da subcontratada, bem como responder perante a Contratante pelo rigoroso cumprimento das obrigações contratuais correspondentes ao objeto da subcontratação.</w:t>
      </w:r>
    </w:p>
    <w:p w:rsidR="00ED574B" w:rsidRPr="004340BB" w:rsidRDefault="00ED574B" w:rsidP="00F7767B">
      <w:pPr>
        <w:numPr>
          <w:ilvl w:val="1"/>
          <w:numId w:val="4"/>
        </w:numPr>
        <w:spacing w:before="120" w:after="120" w:line="276" w:lineRule="auto"/>
        <w:ind w:left="425" w:firstLine="0"/>
        <w:jc w:val="both"/>
        <w:rPr>
          <w:rFonts w:cs="Arial"/>
          <w:szCs w:val="20"/>
          <w:lang w:eastAsia="en-US"/>
        </w:rPr>
      </w:pPr>
      <w:r w:rsidRPr="004340BB">
        <w:rPr>
          <w:rFonts w:cs="Arial"/>
          <w:szCs w:val="20"/>
        </w:rPr>
        <w:t xml:space="preserve">Não será aplicável a </w:t>
      </w:r>
      <w:r w:rsidR="00D71D50" w:rsidRPr="004340BB">
        <w:rPr>
          <w:rFonts w:cs="Arial"/>
          <w:szCs w:val="20"/>
        </w:rPr>
        <w:t xml:space="preserve">exigência de </w:t>
      </w:r>
      <w:r w:rsidRPr="004340BB">
        <w:rPr>
          <w:rFonts w:cs="Arial"/>
          <w:szCs w:val="20"/>
        </w:rPr>
        <w:t>subcontratação quando a licitante for qualificada como microempresa ou empresa de pequeno porte.</w:t>
      </w:r>
    </w:p>
    <w:p w:rsidR="0055045F" w:rsidRPr="004340BB" w:rsidRDefault="0055045F" w:rsidP="00F7767B">
      <w:pPr>
        <w:pStyle w:val="Nivel1"/>
        <w:numPr>
          <w:ilvl w:val="0"/>
          <w:numId w:val="4"/>
        </w:numPr>
        <w:ind w:left="357" w:hanging="357"/>
        <w:rPr>
          <w:color w:val="auto"/>
          <w:lang w:eastAsia="en-US"/>
        </w:rPr>
      </w:pPr>
      <w:r w:rsidRPr="004340BB">
        <w:rPr>
          <w:color w:val="auto"/>
          <w:lang w:eastAsia="en-US"/>
        </w:rPr>
        <w:t>ALTERAÇÃO SUBJETIVA</w:t>
      </w:r>
    </w:p>
    <w:p w:rsidR="0055045F" w:rsidRPr="004340BB" w:rsidRDefault="008765F6" w:rsidP="008765F6">
      <w:pPr>
        <w:spacing w:before="120" w:after="120" w:line="276" w:lineRule="auto"/>
        <w:ind w:left="425"/>
        <w:jc w:val="both"/>
        <w:rPr>
          <w:rFonts w:cs="Arial"/>
          <w:szCs w:val="20"/>
          <w:lang w:eastAsia="en-US"/>
        </w:rPr>
      </w:pPr>
      <w:r w:rsidRPr="004340BB">
        <w:rPr>
          <w:rFonts w:cs="Arial"/>
          <w:szCs w:val="20"/>
          <w:lang w:eastAsia="en-US"/>
        </w:rPr>
        <w:t xml:space="preserve">15.1 </w:t>
      </w:r>
      <w:r w:rsidR="0055045F" w:rsidRPr="004340BB">
        <w:rPr>
          <w:rFonts w:cs="Arial"/>
          <w:szCs w:val="20"/>
          <w:lang w:eastAsia="en-US"/>
        </w:rPr>
        <w:t>É admissível a fusão, cisão ou incorporação da contratada com/</w:t>
      </w:r>
      <w:r w:rsidR="00E027CF" w:rsidRPr="004340BB">
        <w:rPr>
          <w:rFonts w:cs="Arial"/>
          <w:szCs w:val="20"/>
          <w:lang w:eastAsia="en-US"/>
        </w:rPr>
        <w:t>por</w:t>
      </w:r>
      <w:r w:rsidR="0055045F" w:rsidRPr="004340BB">
        <w:rPr>
          <w:rFonts w:cs="Arial"/>
          <w:szCs w:val="20"/>
          <w:lang w:eastAsia="en-US"/>
        </w:rPr>
        <w:t xml:space="preserve"> outra pessoa jurídica, desde que sejam observados pela nova pessoa jurídica todos os requisitos de habilitação exigidos na licitação original; sejam mantidas as demais cláusulas e condições do contrato; não </w:t>
      </w:r>
      <w:r w:rsidR="0055045F" w:rsidRPr="004340BB">
        <w:rPr>
          <w:rFonts w:cs="Arial"/>
          <w:szCs w:val="20"/>
          <w:lang w:eastAsia="en-US"/>
        </w:rPr>
        <w:lastRenderedPageBreak/>
        <w:t>haja prejuízo à execução do objeto pactuado e haja a anuência expressa da Administração à continuidade do contrato.</w:t>
      </w:r>
    </w:p>
    <w:p w:rsidR="00DB206B" w:rsidRPr="004340BB" w:rsidRDefault="00DB206B" w:rsidP="00F7767B">
      <w:pPr>
        <w:pStyle w:val="Nivel1"/>
        <w:numPr>
          <w:ilvl w:val="0"/>
          <w:numId w:val="4"/>
        </w:numPr>
        <w:ind w:left="357" w:hanging="357"/>
        <w:rPr>
          <w:color w:val="auto"/>
          <w:lang w:eastAsia="en-US"/>
        </w:rPr>
      </w:pPr>
      <w:r w:rsidRPr="004340BB">
        <w:rPr>
          <w:color w:val="auto"/>
          <w:lang w:eastAsia="en-US"/>
        </w:rPr>
        <w:t>CONTROLE E FISCALIZAÇÃO DA EXECUÇÃO</w:t>
      </w:r>
    </w:p>
    <w:p w:rsidR="00A00FA9" w:rsidRPr="004340BB" w:rsidRDefault="00A00FA9" w:rsidP="00A00FA9">
      <w:pPr>
        <w:jc w:val="both"/>
        <w:rPr>
          <w:rFonts w:cs="Arial"/>
          <w:szCs w:val="20"/>
          <w:lang w:eastAsia="en-US"/>
        </w:rPr>
      </w:pPr>
      <w:r w:rsidRPr="004340BB">
        <w:rPr>
          <w:rFonts w:cs="Arial"/>
          <w:szCs w:val="20"/>
          <w:lang w:eastAsia="en-US"/>
        </w:rPr>
        <w:t xml:space="preserve">16.1 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4340BB">
        <w:rPr>
          <w:rFonts w:cs="Arial"/>
          <w:szCs w:val="20"/>
          <w:lang w:eastAsia="en-US"/>
        </w:rPr>
        <w:t>arts</w:t>
      </w:r>
      <w:proofErr w:type="spellEnd"/>
      <w:r w:rsidRPr="004340BB">
        <w:rPr>
          <w:rFonts w:cs="Arial"/>
          <w:szCs w:val="20"/>
          <w:lang w:eastAsia="en-US"/>
        </w:rPr>
        <w:t>. 67 e 73 da Lei nº 8.666, de 1993, e do art. 6º do Decreto nº 2.271, de 1997.</w:t>
      </w:r>
    </w:p>
    <w:p w:rsidR="00A00FA9" w:rsidRPr="004340BB" w:rsidRDefault="00A00FA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t>16.2</w:t>
      </w:r>
      <w:r w:rsidRPr="004340BB">
        <w:rPr>
          <w:rFonts w:cs="Arial"/>
          <w:szCs w:val="20"/>
          <w:lang w:eastAsia="en-US"/>
        </w:rPr>
        <w:tab/>
        <w:t>O representante da Contratante deverá ter a experiência necessária para o acompanhamento e controle da execução dos serviços e do contrato.</w:t>
      </w:r>
    </w:p>
    <w:p w:rsidR="00A00FA9" w:rsidRPr="004340BB" w:rsidRDefault="00A00FA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t>16.3</w:t>
      </w:r>
      <w:r w:rsidRPr="004340BB">
        <w:rPr>
          <w:rFonts w:cs="Arial"/>
          <w:szCs w:val="20"/>
          <w:lang w:eastAsia="en-US"/>
        </w:rPr>
        <w:tab/>
        <w:t>A verificação da adequação da prestação do serviço deverá ser realizada com base nos critérios previstos neste Termo de Referência.</w:t>
      </w:r>
    </w:p>
    <w:p w:rsidR="00A00FA9" w:rsidRPr="004340BB" w:rsidRDefault="00A00FA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t>16.4</w:t>
      </w:r>
      <w:r w:rsidRPr="004340BB">
        <w:rPr>
          <w:rFonts w:cs="Arial"/>
          <w:szCs w:val="20"/>
          <w:lang w:eastAsia="en-US"/>
        </w:rPr>
        <w:tab/>
        <w:t>A execução dos contratos deverá ser acompanhada e fiscalizada por meio de instrumentos de controle, que compreendam a mensuração dos aspectos mencionados no art. 47 e no ANEXO V, item 2.6, i, ambos da IN nº 05/2017.</w:t>
      </w:r>
    </w:p>
    <w:p w:rsidR="00A00FA9" w:rsidRPr="004340BB" w:rsidRDefault="00A00FA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t>16.5</w:t>
      </w:r>
      <w:r w:rsidRPr="004340BB">
        <w:rPr>
          <w:rFonts w:cs="Arial"/>
          <w:szCs w:val="20"/>
          <w:lang w:eastAsia="en-US"/>
        </w:rPr>
        <w:tab/>
        <w:t>A fiscalização técnica dos contratos avaliará constantemente a execução do objeto e utilizará o Instrumento de Medição de Resultado (IMR), confo</w:t>
      </w:r>
      <w:r w:rsidR="006C5DE8">
        <w:rPr>
          <w:rFonts w:cs="Arial"/>
          <w:szCs w:val="20"/>
          <w:lang w:eastAsia="en-US"/>
        </w:rPr>
        <w:t>rme modelo previsto no Anexo IV</w:t>
      </w:r>
      <w:r w:rsidRPr="004340BB">
        <w:rPr>
          <w:rFonts w:cs="Arial"/>
          <w:szCs w:val="20"/>
          <w:lang w:eastAsia="en-US"/>
        </w:rPr>
        <w:t>, ou outro instrumento substituto para aferição da qualidade da prestação dos serviços, devendo haver o redimensionamento no pagamento com base nos indicadores estabelecidos, sempre que a CONTRATADA:</w:t>
      </w:r>
    </w:p>
    <w:p w:rsidR="00A00FA9" w:rsidRPr="004340BB" w:rsidRDefault="00A00FA9" w:rsidP="00A00FA9">
      <w:pPr>
        <w:jc w:val="both"/>
        <w:rPr>
          <w:rFonts w:cs="Arial"/>
          <w:szCs w:val="20"/>
          <w:lang w:eastAsia="en-US"/>
        </w:rPr>
      </w:pPr>
    </w:p>
    <w:p w:rsidR="00A00FA9" w:rsidRPr="004340BB" w:rsidRDefault="00A00FA9" w:rsidP="00F7767B">
      <w:pPr>
        <w:pStyle w:val="PargrafodaLista"/>
        <w:numPr>
          <w:ilvl w:val="0"/>
          <w:numId w:val="5"/>
        </w:numPr>
        <w:jc w:val="both"/>
        <w:rPr>
          <w:rFonts w:cs="Arial"/>
          <w:szCs w:val="20"/>
          <w:lang w:eastAsia="en-US"/>
        </w:rPr>
      </w:pPr>
      <w:r w:rsidRPr="004340BB">
        <w:rPr>
          <w:rFonts w:cs="Arial"/>
          <w:szCs w:val="20"/>
          <w:lang w:eastAsia="en-US"/>
        </w:rPr>
        <w:t>não produzir os resultados, deixar de executar, ou não executar com a qualidade mínima exigida as atividades contratadas; ou</w:t>
      </w:r>
    </w:p>
    <w:p w:rsidR="00A00FA9" w:rsidRPr="004340BB" w:rsidRDefault="00A00FA9" w:rsidP="00F7767B">
      <w:pPr>
        <w:pStyle w:val="PargrafodaLista"/>
        <w:numPr>
          <w:ilvl w:val="0"/>
          <w:numId w:val="5"/>
        </w:numPr>
        <w:jc w:val="both"/>
        <w:rPr>
          <w:rFonts w:cs="Arial"/>
          <w:szCs w:val="20"/>
          <w:lang w:eastAsia="en-US"/>
        </w:rPr>
      </w:pPr>
      <w:r w:rsidRPr="004340BB">
        <w:rPr>
          <w:rFonts w:cs="Arial"/>
          <w:szCs w:val="20"/>
          <w:lang w:eastAsia="en-US"/>
        </w:rPr>
        <w:t>deixar de utilizar materiais e recursos humanos exigidos para a execução do serviço, ou utilizá-los com qualidade ou quantidade inferior à demandada.</w:t>
      </w:r>
    </w:p>
    <w:p w:rsidR="00A00FA9" w:rsidRPr="004340BB" w:rsidRDefault="00A00FA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t>16.6</w:t>
      </w:r>
      <w:r w:rsidRPr="004340BB">
        <w:rPr>
          <w:rFonts w:cs="Arial"/>
          <w:szCs w:val="20"/>
          <w:lang w:eastAsia="en-US"/>
        </w:rPr>
        <w:tab/>
        <w:t>A utilização do IMR não impede a aplicação concomitante de outros mecanismos para a avaliação da prestação dos serviços.</w:t>
      </w:r>
    </w:p>
    <w:p w:rsidR="00A00FA9" w:rsidRPr="004340BB" w:rsidRDefault="00A00FA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t>16.7</w:t>
      </w:r>
      <w:r w:rsidRPr="004340BB">
        <w:rPr>
          <w:rFonts w:cs="Arial"/>
          <w:szCs w:val="20"/>
          <w:lang w:eastAsia="en-US"/>
        </w:rPr>
        <w:tab/>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CA69B9" w:rsidRPr="004340BB" w:rsidRDefault="00CA69B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t>16.8</w:t>
      </w:r>
      <w:r w:rsidRPr="004340BB">
        <w:rPr>
          <w:rFonts w:cs="Arial"/>
          <w:szCs w:val="20"/>
          <w:lang w:eastAsia="en-US"/>
        </w:rPr>
        <w:tab/>
        <w:t xml:space="preserve">O fiscal técnico deverá apresentar ao preposto da CONTRATADA a avaliação da execução do objeto ou, se for o caso, a avaliação de desempenho e qualidade da prestação dos serviços realizada. </w:t>
      </w:r>
    </w:p>
    <w:p w:rsidR="00A00FA9" w:rsidRPr="004340BB" w:rsidRDefault="00A00FA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t>16.9</w:t>
      </w:r>
      <w:r w:rsidRPr="004340BB">
        <w:rPr>
          <w:rFonts w:cs="Arial"/>
          <w:szCs w:val="20"/>
          <w:lang w:eastAsia="en-US"/>
        </w:rPr>
        <w:tab/>
        <w:t xml:space="preserve">Em hipótese alguma, será admitido que a própria CONTRATADA materialize a avaliação de desempenho e qualidade da prestação dos serviços realizada. </w:t>
      </w:r>
    </w:p>
    <w:p w:rsidR="00A00FA9" w:rsidRPr="004340BB" w:rsidRDefault="00A00FA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t>16.10</w:t>
      </w:r>
      <w:r w:rsidRPr="004340BB">
        <w:rPr>
          <w:rFonts w:cs="Arial"/>
          <w:szCs w:val="20"/>
          <w:lang w:eastAsia="en-US"/>
        </w:rPr>
        <w:tab/>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A00FA9" w:rsidRPr="004340BB" w:rsidRDefault="00A00FA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t>16.11</w:t>
      </w:r>
      <w:r w:rsidRPr="004340BB">
        <w:rPr>
          <w:rFonts w:cs="Arial"/>
          <w:szCs w:val="20"/>
          <w:lang w:eastAsia="en-US"/>
        </w:rPr>
        <w:tab/>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rsidR="00A00FA9" w:rsidRPr="004340BB" w:rsidRDefault="00A00FA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t>16.12</w:t>
      </w:r>
      <w:r w:rsidRPr="004340BB">
        <w:rPr>
          <w:rFonts w:cs="Arial"/>
          <w:szCs w:val="20"/>
          <w:lang w:eastAsia="en-US"/>
        </w:rPr>
        <w:tab/>
        <w:t xml:space="preserve">O fiscal técnico poderá realizar avaliação diária, semanal ou mensal, desde que o período escolhido seja suficiente para aferir o desempenho e qualidade da prestação dos serviços. </w:t>
      </w:r>
    </w:p>
    <w:p w:rsidR="00A00FA9" w:rsidRPr="004340BB" w:rsidRDefault="00A00FA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lastRenderedPageBreak/>
        <w:t>16.13</w:t>
      </w:r>
      <w:r w:rsidRPr="004340BB">
        <w:rPr>
          <w:rFonts w:cs="Arial"/>
          <w:szCs w:val="20"/>
          <w:lang w:eastAsia="en-US"/>
        </w:rPr>
        <w:tab/>
        <w:t xml:space="preserve">O fiscal técnico,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A00FA9" w:rsidRPr="004340BB" w:rsidRDefault="00A00FA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t>16.14</w:t>
      </w:r>
      <w:r w:rsidRPr="004340BB">
        <w:rPr>
          <w:rFonts w:cs="Arial"/>
          <w:szCs w:val="20"/>
          <w:lang w:eastAsia="en-US"/>
        </w:rPr>
        <w:tab/>
        <w:t xml:space="preserve">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rsidR="00A00FA9" w:rsidRPr="004340BB" w:rsidRDefault="00A00FA9" w:rsidP="00A00FA9">
      <w:pPr>
        <w:jc w:val="both"/>
        <w:rPr>
          <w:rFonts w:cs="Arial"/>
          <w:szCs w:val="20"/>
          <w:lang w:eastAsia="en-US"/>
        </w:rPr>
      </w:pPr>
    </w:p>
    <w:p w:rsidR="00A00FA9" w:rsidRPr="004340BB" w:rsidRDefault="00A00FA9" w:rsidP="00A00FA9">
      <w:pPr>
        <w:jc w:val="both"/>
        <w:rPr>
          <w:rFonts w:cs="Arial"/>
          <w:szCs w:val="20"/>
          <w:lang w:eastAsia="en-US"/>
        </w:rPr>
      </w:pPr>
      <w:r w:rsidRPr="004340BB">
        <w:rPr>
          <w:rFonts w:cs="Arial"/>
          <w:szCs w:val="20"/>
          <w:lang w:eastAsia="en-US"/>
        </w:rPr>
        <w:t>16.15</w:t>
      </w:r>
      <w:r w:rsidRPr="004340BB">
        <w:rPr>
          <w:rFonts w:cs="Arial"/>
          <w:szCs w:val="20"/>
          <w:lang w:eastAsia="en-US"/>
        </w:rPr>
        <w:tab/>
        <w:t>O representante da Contratante deverá promover o registro das ocorrências verificadas, adotando as providências necessárias ao fiel cumprimento das cláusulas contratuais, conforme o disposto nos §§ 1º e 2º do art. 67 da Lei nº 8.666, de 1993.</w:t>
      </w:r>
    </w:p>
    <w:p w:rsidR="00A00FA9" w:rsidRPr="004340BB" w:rsidRDefault="00A00FA9" w:rsidP="00A00FA9">
      <w:pPr>
        <w:jc w:val="both"/>
        <w:rPr>
          <w:rFonts w:cs="Arial"/>
          <w:szCs w:val="20"/>
          <w:lang w:eastAsia="en-US"/>
        </w:rPr>
      </w:pPr>
    </w:p>
    <w:p w:rsidR="000E2A99" w:rsidRPr="004340BB" w:rsidRDefault="00A00FA9" w:rsidP="003D0838">
      <w:pPr>
        <w:jc w:val="both"/>
        <w:rPr>
          <w:rFonts w:cs="Arial"/>
          <w:szCs w:val="20"/>
          <w:lang w:eastAsia="en-US"/>
        </w:rPr>
      </w:pPr>
      <w:r w:rsidRPr="004340BB">
        <w:rPr>
          <w:rFonts w:cs="Arial"/>
          <w:szCs w:val="20"/>
          <w:lang w:eastAsia="en-US"/>
        </w:rPr>
        <w:t>16.16</w:t>
      </w:r>
      <w:r w:rsidRPr="004340BB">
        <w:rPr>
          <w:rFonts w:cs="Arial"/>
          <w:szCs w:val="20"/>
          <w:lang w:eastAsia="en-US"/>
        </w:rPr>
        <w:tab/>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0E2A99" w:rsidRPr="004340BB" w:rsidRDefault="000E2A99" w:rsidP="004D670B">
      <w:pPr>
        <w:spacing w:before="120" w:after="120" w:line="276" w:lineRule="auto"/>
        <w:ind w:left="425"/>
        <w:jc w:val="both"/>
        <w:rPr>
          <w:rFonts w:cs="Arial"/>
          <w:szCs w:val="20"/>
          <w:lang w:eastAsia="en-US"/>
        </w:rPr>
      </w:pPr>
    </w:p>
    <w:p w:rsidR="00DB206B" w:rsidRPr="004340BB" w:rsidRDefault="00770031" w:rsidP="00770031">
      <w:pPr>
        <w:spacing w:before="120" w:after="120" w:line="276" w:lineRule="auto"/>
        <w:jc w:val="both"/>
        <w:rPr>
          <w:rFonts w:cs="Arial"/>
          <w:szCs w:val="20"/>
          <w:lang w:eastAsia="en-US"/>
        </w:rPr>
      </w:pPr>
      <w:r>
        <w:rPr>
          <w:rFonts w:cs="Arial"/>
          <w:szCs w:val="20"/>
          <w:lang w:eastAsia="en-US"/>
        </w:rPr>
        <w:t xml:space="preserve">16.17. </w:t>
      </w:r>
      <w:r w:rsidR="00DB206B" w:rsidRPr="004340BB">
        <w:rPr>
          <w:rFonts w:cs="Arial"/>
          <w:szCs w:val="20"/>
          <w:lang w:eastAsia="en-US"/>
        </w:rPr>
        <w:t xml:space="preserve">A fiscalização de que trata esta cláusula não exclui nem reduz a responsabilidade da </w:t>
      </w:r>
      <w:r w:rsidR="00D52359" w:rsidRPr="004340BB">
        <w:rPr>
          <w:rFonts w:cs="Arial"/>
          <w:szCs w:val="20"/>
          <w:lang w:eastAsia="en-US"/>
        </w:rPr>
        <w:t>C</w:t>
      </w:r>
      <w:r w:rsidR="00B63064" w:rsidRPr="004340BB">
        <w:rPr>
          <w:rFonts w:cs="Arial"/>
          <w:szCs w:val="20"/>
          <w:lang w:eastAsia="en-US"/>
        </w:rPr>
        <w:t>ontratada</w:t>
      </w:r>
      <w:r w:rsidR="00DB206B" w:rsidRPr="004340BB">
        <w:rPr>
          <w:rFonts w:cs="Arial"/>
          <w:szCs w:val="20"/>
          <w:lang w:eastAsia="en-US"/>
        </w:rPr>
        <w:t xml:space="preserve">, inclusive perante terceiros, por qualquer irregularidade, ainda que resultante de imperfeições técnicas, vícios redibitórios, ou emprego de material inadequado ou de qualidade inferior e, na ocorrência desta, não implica em </w:t>
      </w:r>
      <w:r w:rsidR="003A24FD" w:rsidRPr="004340BB">
        <w:rPr>
          <w:rFonts w:cs="Arial"/>
          <w:szCs w:val="20"/>
          <w:lang w:eastAsia="en-US"/>
        </w:rPr>
        <w:t>corresponsabilidade</w:t>
      </w:r>
      <w:r w:rsidR="00DB206B" w:rsidRPr="004340BB">
        <w:rPr>
          <w:rFonts w:cs="Arial"/>
          <w:szCs w:val="20"/>
          <w:lang w:eastAsia="en-US"/>
        </w:rPr>
        <w:t xml:space="preserve"> da </w:t>
      </w:r>
      <w:r w:rsidR="00D52359" w:rsidRPr="004340BB">
        <w:rPr>
          <w:rFonts w:cs="Arial"/>
          <w:szCs w:val="20"/>
          <w:lang w:eastAsia="en-US"/>
        </w:rPr>
        <w:t>C</w:t>
      </w:r>
      <w:r w:rsidR="00B63064" w:rsidRPr="004340BB">
        <w:rPr>
          <w:rFonts w:cs="Arial"/>
          <w:szCs w:val="20"/>
          <w:lang w:eastAsia="en-US"/>
        </w:rPr>
        <w:t>ontratante</w:t>
      </w:r>
      <w:r w:rsidR="00DB206B" w:rsidRPr="004340BB">
        <w:rPr>
          <w:rFonts w:cs="Arial"/>
          <w:szCs w:val="20"/>
          <w:lang w:eastAsia="en-US"/>
        </w:rPr>
        <w:t xml:space="preserve"> ou de seus agentes e prepostos, de conformidade com o art. 70 da Lei nº 8.666, de 1993.</w:t>
      </w:r>
    </w:p>
    <w:p w:rsidR="001553D7" w:rsidRPr="004340BB" w:rsidRDefault="001553D7" w:rsidP="001553D7">
      <w:pPr>
        <w:spacing w:before="120" w:after="120" w:line="276" w:lineRule="auto"/>
        <w:ind w:left="425"/>
        <w:jc w:val="both"/>
        <w:rPr>
          <w:rFonts w:cs="Arial"/>
          <w:szCs w:val="20"/>
          <w:lang w:eastAsia="en-US"/>
        </w:rPr>
      </w:pPr>
    </w:p>
    <w:p w:rsidR="001553D7" w:rsidRPr="004340BB" w:rsidRDefault="001553D7" w:rsidP="001553D7">
      <w:pPr>
        <w:spacing w:before="120" w:after="120" w:line="276" w:lineRule="auto"/>
        <w:ind w:left="425"/>
        <w:jc w:val="both"/>
        <w:rPr>
          <w:rFonts w:cs="Arial"/>
          <w:b/>
          <w:szCs w:val="20"/>
          <w:lang w:eastAsia="en-US"/>
        </w:rPr>
      </w:pPr>
      <w:r w:rsidRPr="004340BB">
        <w:rPr>
          <w:rFonts w:cs="Arial"/>
          <w:b/>
          <w:szCs w:val="20"/>
          <w:lang w:eastAsia="en-US"/>
        </w:rPr>
        <w:t>17</w:t>
      </w:r>
      <w:r w:rsidRPr="004340BB">
        <w:rPr>
          <w:rFonts w:cs="Arial"/>
          <w:b/>
          <w:szCs w:val="20"/>
          <w:lang w:eastAsia="en-US"/>
        </w:rPr>
        <w:tab/>
        <w:t xml:space="preserve">DO RECEBIMENTO E ACEITAÇÃO DO OBJETO </w:t>
      </w:r>
    </w:p>
    <w:p w:rsidR="001553D7" w:rsidRPr="004340BB" w:rsidRDefault="001553D7" w:rsidP="001553D7">
      <w:pPr>
        <w:spacing w:before="120" w:after="120" w:line="276" w:lineRule="auto"/>
        <w:ind w:left="425"/>
        <w:jc w:val="both"/>
        <w:rPr>
          <w:rFonts w:cs="Arial"/>
          <w:szCs w:val="20"/>
          <w:lang w:eastAsia="en-US"/>
        </w:rPr>
      </w:pPr>
      <w:r w:rsidRPr="004340BB">
        <w:rPr>
          <w:rFonts w:cs="Arial"/>
          <w:szCs w:val="20"/>
          <w:lang w:eastAsia="en-US"/>
        </w:rPr>
        <w:t xml:space="preserve">17.1. Os serviços serão recebidos provisoriamente no prazo de </w:t>
      </w:r>
      <w:r w:rsidR="003D0838" w:rsidRPr="004340BB">
        <w:rPr>
          <w:rFonts w:cs="Arial"/>
          <w:szCs w:val="20"/>
          <w:lang w:eastAsia="en-US"/>
        </w:rPr>
        <w:t xml:space="preserve">05 </w:t>
      </w:r>
      <w:r w:rsidRPr="004340BB">
        <w:rPr>
          <w:rFonts w:cs="Arial"/>
          <w:szCs w:val="20"/>
          <w:lang w:eastAsia="en-US"/>
        </w:rPr>
        <w:t>(</w:t>
      </w:r>
      <w:r w:rsidR="003D0838" w:rsidRPr="004340BB">
        <w:rPr>
          <w:rFonts w:cs="Arial"/>
          <w:szCs w:val="20"/>
          <w:lang w:eastAsia="en-US"/>
        </w:rPr>
        <w:t>cinco</w:t>
      </w:r>
      <w:r w:rsidRPr="004340BB">
        <w:rPr>
          <w:rFonts w:cs="Arial"/>
          <w:szCs w:val="20"/>
          <w:lang w:eastAsia="en-US"/>
        </w:rPr>
        <w:t>) dias, pelo(a) responsável pelo acompanhamento e fiscalização do contrato, para efeito de posterior verificação de sua conformidade com as especificações constantes neste Termo de Referência e na proposta, devendo ser elaborado relatório circunstanciado, contendo o registro, a análise e a conclusão acerca das ocorrências na execução do contrato e demais documentos que julgarem necessários, devendo encaminhá-los ao gestor do contrato para recebimento definitivo.</w:t>
      </w:r>
    </w:p>
    <w:p w:rsidR="001553D7" w:rsidRPr="004340BB" w:rsidRDefault="001553D7" w:rsidP="001553D7">
      <w:pPr>
        <w:spacing w:before="120" w:after="120" w:line="276" w:lineRule="auto"/>
        <w:ind w:left="425"/>
        <w:jc w:val="both"/>
        <w:rPr>
          <w:rFonts w:cs="Arial"/>
          <w:szCs w:val="20"/>
          <w:lang w:eastAsia="en-US"/>
        </w:rPr>
      </w:pPr>
      <w:r w:rsidRPr="004340BB">
        <w:rPr>
          <w:rFonts w:cs="Arial"/>
          <w:szCs w:val="20"/>
          <w:lang w:eastAsia="en-US"/>
        </w:rPr>
        <w:t>17.2. 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1553D7" w:rsidRPr="004340BB" w:rsidRDefault="001553D7" w:rsidP="001553D7">
      <w:pPr>
        <w:spacing w:before="120" w:after="120" w:line="276" w:lineRule="auto"/>
        <w:ind w:left="425"/>
        <w:jc w:val="both"/>
        <w:rPr>
          <w:rFonts w:cs="Arial"/>
          <w:szCs w:val="20"/>
          <w:lang w:eastAsia="en-US"/>
        </w:rPr>
      </w:pPr>
      <w:r w:rsidRPr="004340BB">
        <w:rPr>
          <w:rFonts w:cs="Arial"/>
          <w:szCs w:val="20"/>
          <w:lang w:eastAsia="en-US"/>
        </w:rPr>
        <w:t xml:space="preserve">17.3. Os serviços serão recebidos definitivamente no prazo de </w:t>
      </w:r>
      <w:r w:rsidR="00A03997" w:rsidRPr="004340BB">
        <w:rPr>
          <w:rFonts w:cs="Arial"/>
          <w:szCs w:val="20"/>
          <w:lang w:eastAsia="en-US"/>
        </w:rPr>
        <w:t>05</w:t>
      </w:r>
      <w:r w:rsidRPr="004340BB">
        <w:rPr>
          <w:rFonts w:cs="Arial"/>
          <w:szCs w:val="20"/>
          <w:lang w:eastAsia="en-US"/>
        </w:rPr>
        <w:t>(</w:t>
      </w:r>
      <w:r w:rsidR="00A03997" w:rsidRPr="004340BB">
        <w:rPr>
          <w:rFonts w:cs="Arial"/>
          <w:szCs w:val="20"/>
          <w:lang w:eastAsia="en-US"/>
        </w:rPr>
        <w:t>cinco</w:t>
      </w:r>
      <w:r w:rsidRPr="004340BB">
        <w:rPr>
          <w:rFonts w:cs="Arial"/>
          <w:szCs w:val="20"/>
          <w:lang w:eastAsia="en-US"/>
        </w:rPr>
        <w:t>) dias, contados do recebimento provisório, após a verificação da qualidade e quantidade do serviço executado e materiais empregados, com a consequente aceitação mediante termo circunstanciado.</w:t>
      </w:r>
    </w:p>
    <w:p w:rsidR="001553D7" w:rsidRPr="004340BB" w:rsidRDefault="001553D7" w:rsidP="001553D7">
      <w:pPr>
        <w:spacing w:before="120" w:after="120" w:line="276" w:lineRule="auto"/>
        <w:ind w:left="425"/>
        <w:jc w:val="both"/>
        <w:rPr>
          <w:rFonts w:cs="Arial"/>
          <w:szCs w:val="20"/>
          <w:lang w:eastAsia="en-US"/>
        </w:rPr>
      </w:pPr>
      <w:r w:rsidRPr="004340BB">
        <w:rPr>
          <w:rFonts w:cs="Arial"/>
          <w:szCs w:val="20"/>
          <w:lang w:eastAsia="en-US"/>
        </w:rPr>
        <w:t>17.3.1. Na hipótese de a verificação a que se refere o subitem anterior não ser procedida dentro do prazo fixado, reputar-se-á como realizada, consumando-se o recebimento definitivo no dia do esgotamento do prazo.</w:t>
      </w:r>
    </w:p>
    <w:p w:rsidR="001553D7" w:rsidRPr="004340BB" w:rsidRDefault="001553D7" w:rsidP="001553D7">
      <w:pPr>
        <w:spacing w:before="120" w:after="120" w:line="276" w:lineRule="auto"/>
        <w:ind w:left="425"/>
        <w:jc w:val="both"/>
        <w:rPr>
          <w:rFonts w:cs="Arial"/>
          <w:szCs w:val="20"/>
          <w:lang w:eastAsia="en-US"/>
        </w:rPr>
      </w:pPr>
      <w:r w:rsidRPr="004340BB">
        <w:rPr>
          <w:rFonts w:cs="Arial"/>
          <w:szCs w:val="20"/>
          <w:lang w:eastAsia="en-US"/>
        </w:rPr>
        <w:t>17.3.2.  Para efeito de recebimento provisório, ao final de cada período mensal,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(item 4 do ANEXO VIII-A da IN nº 05/2017).</w:t>
      </w:r>
    </w:p>
    <w:p w:rsidR="001553D7" w:rsidRPr="004340BB" w:rsidRDefault="001553D7" w:rsidP="001553D7">
      <w:pPr>
        <w:spacing w:before="120" w:after="120" w:line="276" w:lineRule="auto"/>
        <w:ind w:left="425"/>
        <w:jc w:val="both"/>
        <w:rPr>
          <w:rFonts w:cs="Arial"/>
          <w:szCs w:val="20"/>
          <w:lang w:eastAsia="en-US"/>
        </w:rPr>
      </w:pPr>
    </w:p>
    <w:p w:rsidR="001553D7" w:rsidRPr="004340BB" w:rsidRDefault="001553D7" w:rsidP="001553D7">
      <w:pPr>
        <w:spacing w:before="120" w:after="120" w:line="276" w:lineRule="auto"/>
        <w:ind w:left="425"/>
        <w:jc w:val="both"/>
        <w:rPr>
          <w:rFonts w:cs="Arial"/>
          <w:szCs w:val="20"/>
          <w:lang w:eastAsia="en-US"/>
        </w:rPr>
      </w:pPr>
      <w:r w:rsidRPr="004340BB">
        <w:rPr>
          <w:rFonts w:cs="Arial"/>
          <w:szCs w:val="20"/>
          <w:lang w:eastAsia="en-US"/>
        </w:rPr>
        <w:lastRenderedPageBreak/>
        <w:t>17.4. O recebimento definitivo, ato que concretiza o ateste da execução dos serviços, será realizado pelo gestor do contrato.</w:t>
      </w:r>
    </w:p>
    <w:p w:rsidR="001553D7" w:rsidRPr="004340BB" w:rsidRDefault="001553D7" w:rsidP="001553D7">
      <w:pPr>
        <w:spacing w:before="120" w:after="120" w:line="276" w:lineRule="auto"/>
        <w:ind w:left="425"/>
        <w:jc w:val="both"/>
        <w:rPr>
          <w:rFonts w:cs="Arial"/>
          <w:szCs w:val="20"/>
          <w:lang w:eastAsia="en-US"/>
        </w:rPr>
      </w:pPr>
      <w:r w:rsidRPr="004340BB">
        <w:rPr>
          <w:rFonts w:cs="Arial"/>
          <w:szCs w:val="20"/>
          <w:lang w:eastAsia="en-US"/>
        </w:rPr>
        <w:t>17.4.1. O gestor do contrato analisará os relatórios e toda documentação apresentada pela fiscalização técnica e, caso haja irregularidades que impeçam a liquidação e o pagamento da despesa, indicará as cláusulas contratuais pertinentes, solicitando à CONTRATADA, por escrito, as respectivas correções.</w:t>
      </w:r>
    </w:p>
    <w:p w:rsidR="001553D7" w:rsidRPr="004340BB" w:rsidRDefault="001553D7" w:rsidP="001553D7">
      <w:pPr>
        <w:spacing w:before="120" w:after="120" w:line="276" w:lineRule="auto"/>
        <w:ind w:left="425"/>
        <w:jc w:val="both"/>
        <w:rPr>
          <w:rFonts w:cs="Arial"/>
          <w:szCs w:val="20"/>
          <w:lang w:eastAsia="en-US"/>
        </w:rPr>
      </w:pPr>
      <w:r w:rsidRPr="004340BB">
        <w:rPr>
          <w:rFonts w:cs="Arial"/>
          <w:szCs w:val="20"/>
          <w:lang w:eastAsia="en-US"/>
        </w:rPr>
        <w:t>17.4.2. 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rsidR="001553D7" w:rsidRPr="004340BB" w:rsidRDefault="001553D7" w:rsidP="001553D7">
      <w:pPr>
        <w:spacing w:before="120" w:after="120" w:line="276" w:lineRule="auto"/>
        <w:ind w:left="425"/>
        <w:jc w:val="both"/>
        <w:rPr>
          <w:rFonts w:cs="Arial"/>
          <w:szCs w:val="20"/>
          <w:lang w:eastAsia="en-US"/>
        </w:rPr>
      </w:pPr>
      <w:r w:rsidRPr="004340BB">
        <w:rPr>
          <w:rFonts w:cs="Arial"/>
          <w:szCs w:val="20"/>
          <w:lang w:eastAsia="en-US"/>
        </w:rPr>
        <w:t>17.5 O recebimento provisório ou definitivo do objeto não exclui a responsabilidade da Contratada pelos prejuízos resultantes da incorreta execução do contrato.</w:t>
      </w:r>
    </w:p>
    <w:p w:rsidR="001553D7" w:rsidRPr="004340BB" w:rsidRDefault="001553D7" w:rsidP="001553D7">
      <w:pPr>
        <w:spacing w:before="120" w:after="120" w:line="276" w:lineRule="auto"/>
        <w:ind w:left="425"/>
        <w:jc w:val="both"/>
        <w:rPr>
          <w:rFonts w:cs="Arial"/>
          <w:szCs w:val="20"/>
          <w:lang w:eastAsia="en-US"/>
        </w:rPr>
      </w:pPr>
    </w:p>
    <w:p w:rsidR="00DB206B" w:rsidRPr="00200C1C" w:rsidRDefault="00200C1C" w:rsidP="00F7767B">
      <w:pPr>
        <w:pStyle w:val="Nivel1"/>
        <w:numPr>
          <w:ilvl w:val="0"/>
          <w:numId w:val="7"/>
        </w:numPr>
        <w:spacing w:before="120"/>
      </w:pPr>
      <w:r w:rsidRPr="00200C1C">
        <w:t>DO PAGAMENTO</w:t>
      </w:r>
    </w:p>
    <w:p w:rsidR="00200C1C" w:rsidRPr="004F2FFC" w:rsidRDefault="00200C1C" w:rsidP="00200C1C">
      <w:pPr>
        <w:numPr>
          <w:ilvl w:val="1"/>
          <w:numId w:val="1"/>
        </w:numPr>
        <w:spacing w:before="120" w:after="120" w:line="276" w:lineRule="auto"/>
        <w:ind w:left="716"/>
        <w:jc w:val="both"/>
        <w:rPr>
          <w:rFonts w:cs="Arial"/>
          <w:szCs w:val="20"/>
          <w:lang w:eastAsia="en-US"/>
        </w:rPr>
      </w:pPr>
      <w:r w:rsidRPr="004F2FFC">
        <w:rPr>
          <w:rFonts w:cs="Arial"/>
          <w:szCs w:val="20"/>
          <w:lang w:eastAsia="en-US"/>
        </w:rPr>
        <w:t xml:space="preserve">O pagamento será efetuado pela Contratante no prazo de 30 (trinta) dias, contados do recebimento da Nota Fiscal/Fatura. </w:t>
      </w:r>
    </w:p>
    <w:p w:rsidR="00200C1C" w:rsidRPr="004F2FFC" w:rsidRDefault="00200C1C" w:rsidP="00200C1C">
      <w:pPr>
        <w:numPr>
          <w:ilvl w:val="1"/>
          <w:numId w:val="1"/>
        </w:numPr>
        <w:spacing w:before="120" w:after="120" w:line="276" w:lineRule="auto"/>
        <w:ind w:left="716"/>
        <w:jc w:val="both"/>
        <w:rPr>
          <w:rFonts w:cs="Arial"/>
          <w:szCs w:val="20"/>
          <w:lang w:eastAsia="en-US"/>
        </w:rPr>
      </w:pPr>
      <w:r w:rsidRPr="004F2FFC">
        <w:rPr>
          <w:rFonts w:cs="Arial"/>
          <w:szCs w:val="20"/>
          <w:lang w:eastAsia="en-US"/>
        </w:rPr>
        <w:t xml:space="preserve">A emissão da Nota Fiscal/Fatura será precedida do recebimento provisório e definitivo do serviço, nos seguintes termos: </w:t>
      </w:r>
    </w:p>
    <w:p w:rsidR="00200C1C" w:rsidRPr="004F2FFC" w:rsidRDefault="00200C1C" w:rsidP="00200C1C">
      <w:pPr>
        <w:spacing w:before="120" w:after="120" w:line="276" w:lineRule="auto"/>
        <w:ind w:left="709"/>
        <w:jc w:val="both"/>
        <w:rPr>
          <w:rFonts w:cs="Arial"/>
          <w:szCs w:val="20"/>
          <w:lang w:eastAsia="en-US"/>
        </w:rPr>
      </w:pPr>
      <w:r>
        <w:rPr>
          <w:rFonts w:cs="Arial"/>
          <w:szCs w:val="20"/>
          <w:lang w:eastAsia="en-US"/>
        </w:rPr>
        <w:t xml:space="preserve">18.2.1. </w:t>
      </w:r>
      <w:r w:rsidRPr="004F2FFC">
        <w:rPr>
          <w:rFonts w:cs="Arial"/>
          <w:szCs w:val="20"/>
          <w:lang w:eastAsia="en-US"/>
        </w:rPr>
        <w:t xml:space="preserve">No prazo de até 5 dias corridos do adimplemento da parcela, a CONTRATADA deverá entregar toda a documentação comprobatória do cumprimento da obrigação contratual;  </w:t>
      </w:r>
    </w:p>
    <w:p w:rsidR="00200C1C" w:rsidRPr="004F2FFC" w:rsidRDefault="00200C1C" w:rsidP="00200C1C">
      <w:pPr>
        <w:spacing w:before="120" w:after="120" w:line="276" w:lineRule="auto"/>
        <w:ind w:left="709"/>
        <w:jc w:val="both"/>
        <w:rPr>
          <w:rFonts w:cs="Arial"/>
          <w:szCs w:val="20"/>
          <w:lang w:eastAsia="en-US"/>
        </w:rPr>
      </w:pPr>
      <w:r>
        <w:rPr>
          <w:rFonts w:cs="Arial"/>
          <w:szCs w:val="20"/>
          <w:lang w:eastAsia="en-US"/>
        </w:rPr>
        <w:t xml:space="preserve">18.2.2. </w:t>
      </w:r>
      <w:r w:rsidRPr="004F2FFC">
        <w:rPr>
          <w:rFonts w:cs="Arial"/>
          <w:szCs w:val="20"/>
          <w:lang w:eastAsia="en-US"/>
        </w:rPr>
        <w:t xml:space="preserve">No prazo de até 10 dias corridos a partir do recebimento dos documentos da CONTRATADA, o fiscal técnico deverá elaborar Relatório Circunstanciado em consonância com suas atribuições, e encaminhá-lo ao gestor do contrato. </w:t>
      </w:r>
    </w:p>
    <w:p w:rsidR="00200C1C" w:rsidRPr="004F2FFC" w:rsidRDefault="00200C1C" w:rsidP="00200C1C">
      <w:pPr>
        <w:spacing w:before="120" w:after="120" w:line="276" w:lineRule="auto"/>
        <w:jc w:val="both"/>
        <w:rPr>
          <w:rFonts w:cs="Arial"/>
          <w:szCs w:val="20"/>
          <w:lang w:eastAsia="en-US"/>
        </w:rPr>
      </w:pPr>
      <w:r>
        <w:rPr>
          <w:rFonts w:cs="Arial"/>
          <w:szCs w:val="20"/>
          <w:lang w:eastAsia="en-US"/>
        </w:rPr>
        <w:t xml:space="preserve">18.3. </w:t>
      </w:r>
      <w:r w:rsidRPr="004F2FFC">
        <w:rPr>
          <w:rFonts w:cs="Arial"/>
          <w:szCs w:val="20"/>
          <w:lang w:eastAsia="en-US"/>
        </w:rPr>
        <w:t xml:space="preserve">No prazo de até 10 (dez) dias corridos a partir do recebimento do relatório mencionado acima, o Gestor do Contrato deverá providenciar o recebimento definitivo, ato que concretiza o ateste da execução dos serviços, obedecendo as seguintes diretrizes: </w:t>
      </w:r>
    </w:p>
    <w:p w:rsidR="00200C1C" w:rsidRPr="004F2FFC" w:rsidRDefault="00200C1C" w:rsidP="00200C1C">
      <w:pPr>
        <w:spacing w:before="120" w:after="120" w:line="276" w:lineRule="auto"/>
        <w:ind w:left="1560"/>
        <w:jc w:val="both"/>
        <w:rPr>
          <w:rFonts w:cs="Arial"/>
          <w:szCs w:val="20"/>
          <w:lang w:eastAsia="en-US"/>
        </w:rPr>
      </w:pPr>
      <w:r>
        <w:rPr>
          <w:rFonts w:cs="Arial"/>
          <w:szCs w:val="20"/>
          <w:lang w:eastAsia="en-US"/>
        </w:rPr>
        <w:t xml:space="preserve">18.3.1. </w:t>
      </w:r>
      <w:r w:rsidRPr="004F2FFC">
        <w:rPr>
          <w:rFonts w:cs="Arial"/>
          <w:szCs w:val="2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200C1C" w:rsidRPr="004F2FFC" w:rsidRDefault="00200C1C" w:rsidP="00200C1C">
      <w:pPr>
        <w:spacing w:before="120" w:after="120" w:line="276" w:lineRule="auto"/>
        <w:ind w:left="1560"/>
        <w:jc w:val="both"/>
        <w:rPr>
          <w:rFonts w:cs="Arial"/>
          <w:szCs w:val="20"/>
          <w:lang w:eastAsia="en-US"/>
        </w:rPr>
      </w:pPr>
      <w:r>
        <w:rPr>
          <w:rFonts w:cs="Arial"/>
          <w:szCs w:val="20"/>
          <w:lang w:eastAsia="en-US"/>
        </w:rPr>
        <w:t xml:space="preserve">18.3.2. </w:t>
      </w:r>
      <w:r w:rsidRPr="004F2FFC">
        <w:rPr>
          <w:rFonts w:cs="Arial"/>
          <w:szCs w:val="20"/>
          <w:lang w:eastAsia="en-US"/>
        </w:rPr>
        <w:t xml:space="preserve">Emitir Termo Circunstanciado para efeito de recebimento definitivo dos serviços prestados, com base nos relatórios e documentações apresentadas; e </w:t>
      </w:r>
    </w:p>
    <w:p w:rsidR="00200C1C" w:rsidRPr="004F2FFC" w:rsidRDefault="00200C1C" w:rsidP="00200C1C">
      <w:pPr>
        <w:spacing w:before="120" w:after="120" w:line="276" w:lineRule="auto"/>
        <w:ind w:left="1560"/>
        <w:jc w:val="both"/>
        <w:rPr>
          <w:rFonts w:cs="Arial"/>
          <w:szCs w:val="20"/>
          <w:lang w:eastAsia="en-US"/>
        </w:rPr>
      </w:pPr>
      <w:r>
        <w:rPr>
          <w:rFonts w:cs="Arial"/>
          <w:szCs w:val="20"/>
          <w:lang w:eastAsia="en-US"/>
        </w:rPr>
        <w:t xml:space="preserve">18.3.3. </w:t>
      </w:r>
      <w:r w:rsidRPr="004F2FFC">
        <w:rPr>
          <w:rFonts w:cs="Arial"/>
          <w:szCs w:val="20"/>
          <w:lang w:eastAsia="en-US"/>
        </w:rPr>
        <w:t xml:space="preserve">Comunicar a empresa para que emita a Nota Fiscal ou Fatura, com o valor exato dimensionado pela fiscalização. </w:t>
      </w:r>
    </w:p>
    <w:p w:rsidR="00200C1C" w:rsidRPr="004F2FFC" w:rsidRDefault="00200C1C" w:rsidP="00200C1C">
      <w:pPr>
        <w:spacing w:before="120" w:after="120" w:line="276" w:lineRule="auto"/>
        <w:ind w:left="425"/>
        <w:jc w:val="both"/>
        <w:rPr>
          <w:rFonts w:cs="Arial"/>
          <w:szCs w:val="20"/>
        </w:rPr>
      </w:pPr>
    </w:p>
    <w:p w:rsidR="00200C1C" w:rsidRPr="004F2FFC" w:rsidRDefault="00200C1C" w:rsidP="00200C1C">
      <w:pPr>
        <w:spacing w:before="120" w:after="120" w:line="276" w:lineRule="auto"/>
        <w:ind w:left="426"/>
        <w:jc w:val="both"/>
        <w:rPr>
          <w:rFonts w:cs="Arial"/>
          <w:szCs w:val="20"/>
        </w:rPr>
      </w:pPr>
      <w:r>
        <w:rPr>
          <w:rFonts w:cs="Arial"/>
          <w:szCs w:val="20"/>
        </w:rPr>
        <w:t xml:space="preserve">18.4. </w:t>
      </w:r>
      <w:r w:rsidRPr="004F2FFC">
        <w:rPr>
          <w:rFonts w:cs="Arial"/>
          <w:szCs w:val="20"/>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rsidR="00200C1C" w:rsidRPr="004F2FFC" w:rsidRDefault="00200C1C" w:rsidP="00200C1C">
      <w:pPr>
        <w:spacing w:before="120" w:after="120" w:line="276" w:lineRule="auto"/>
        <w:ind w:left="426"/>
        <w:jc w:val="both"/>
        <w:rPr>
          <w:rFonts w:cs="Arial"/>
          <w:szCs w:val="20"/>
        </w:rPr>
      </w:pPr>
      <w:r>
        <w:rPr>
          <w:rFonts w:cs="Arial"/>
          <w:szCs w:val="20"/>
        </w:rPr>
        <w:t xml:space="preserve">18.5. </w:t>
      </w:r>
      <w:r w:rsidRPr="004F2FFC">
        <w:rPr>
          <w:rFonts w:cs="Arial"/>
          <w:szCs w:val="20"/>
        </w:rPr>
        <w:t>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2 do Anexo XI da IN SEGES/MPDG n. 5/2017.</w:t>
      </w:r>
    </w:p>
    <w:p w:rsidR="00200C1C" w:rsidRPr="004F2FFC" w:rsidRDefault="00200C1C" w:rsidP="00200C1C">
      <w:pPr>
        <w:pStyle w:val="PargrafodaLista"/>
        <w:spacing w:before="120" w:after="120" w:line="276" w:lineRule="auto"/>
        <w:ind w:left="426"/>
        <w:jc w:val="both"/>
        <w:rPr>
          <w:rFonts w:cs="Arial"/>
          <w:szCs w:val="20"/>
        </w:rPr>
      </w:pPr>
      <w:r>
        <w:rPr>
          <w:rFonts w:cs="Arial"/>
          <w:szCs w:val="20"/>
        </w:rPr>
        <w:t xml:space="preserve">18.6. </w:t>
      </w:r>
      <w:r w:rsidRPr="004F2FFC">
        <w:rPr>
          <w:rFonts w:cs="Arial"/>
          <w:szCs w:val="20"/>
        </w:rPr>
        <w:t xml:space="preserve">Será considerada data do pagamento o dia </w:t>
      </w:r>
      <w:r w:rsidRPr="004F2FFC">
        <w:rPr>
          <w:rFonts w:cs="Arial"/>
          <w:szCs w:val="20"/>
          <w:lang w:eastAsia="en-US"/>
        </w:rPr>
        <w:t>em que constar como emitida a ordem bancária para pagamento.</w:t>
      </w:r>
    </w:p>
    <w:p w:rsidR="00200C1C" w:rsidRPr="004F2FFC" w:rsidRDefault="00200C1C" w:rsidP="00200C1C">
      <w:pPr>
        <w:spacing w:before="120" w:after="120" w:line="276" w:lineRule="auto"/>
        <w:ind w:left="425"/>
        <w:jc w:val="both"/>
        <w:rPr>
          <w:rFonts w:cs="Arial"/>
          <w:szCs w:val="20"/>
          <w:lang w:eastAsia="en-US"/>
        </w:rPr>
      </w:pPr>
      <w:r>
        <w:rPr>
          <w:rFonts w:cs="Arial"/>
          <w:szCs w:val="20"/>
          <w:lang w:eastAsia="en-US"/>
        </w:rPr>
        <w:lastRenderedPageBreak/>
        <w:t xml:space="preserve">18.7. </w:t>
      </w:r>
      <w:r w:rsidRPr="004F2FFC">
        <w:rPr>
          <w:rFonts w:cs="Arial"/>
          <w:szCs w:val="20"/>
          <w:lang w:eastAsia="en-US"/>
        </w:rPr>
        <w:t xml:space="preserve">Antes </w:t>
      </w:r>
      <w:r>
        <w:rPr>
          <w:rFonts w:cs="Arial"/>
          <w:szCs w:val="20"/>
          <w:lang w:eastAsia="en-US"/>
        </w:rPr>
        <w:t xml:space="preserve">de cada pagamento à contratada, </w:t>
      </w:r>
      <w:r w:rsidRPr="004F2FFC">
        <w:rPr>
          <w:rFonts w:cs="Arial"/>
          <w:szCs w:val="20"/>
          <w:lang w:eastAsia="en-US"/>
        </w:rPr>
        <w:t xml:space="preserve">será realizada consulta ao SICAF para verificar a manutenção das condições de habilitação exigidas no edital. </w:t>
      </w:r>
    </w:p>
    <w:p w:rsidR="00200C1C" w:rsidRPr="004F2FFC" w:rsidRDefault="00200C1C" w:rsidP="00200C1C">
      <w:pPr>
        <w:spacing w:before="120" w:after="120" w:line="276" w:lineRule="auto"/>
        <w:ind w:left="425"/>
        <w:jc w:val="both"/>
        <w:rPr>
          <w:rFonts w:cs="Arial"/>
          <w:szCs w:val="20"/>
          <w:lang w:eastAsia="en-US"/>
        </w:rPr>
      </w:pPr>
      <w:r>
        <w:rPr>
          <w:rFonts w:cs="Arial"/>
          <w:szCs w:val="20"/>
          <w:lang w:eastAsia="en-US"/>
        </w:rPr>
        <w:t xml:space="preserve">18.8. </w:t>
      </w:r>
      <w:r w:rsidRPr="004F2FFC">
        <w:rPr>
          <w:rFonts w:cs="Arial"/>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200C1C" w:rsidRPr="004F2FFC" w:rsidRDefault="00200C1C" w:rsidP="00200C1C">
      <w:pPr>
        <w:spacing w:before="120" w:after="120" w:line="276" w:lineRule="auto"/>
        <w:ind w:left="425"/>
        <w:jc w:val="both"/>
        <w:rPr>
          <w:rFonts w:cs="Arial"/>
          <w:szCs w:val="20"/>
          <w:lang w:eastAsia="en-US"/>
        </w:rPr>
      </w:pPr>
      <w:r>
        <w:rPr>
          <w:rFonts w:cs="Arial"/>
          <w:szCs w:val="20"/>
          <w:lang w:eastAsia="en-US"/>
        </w:rPr>
        <w:t xml:space="preserve">18.9. </w:t>
      </w:r>
      <w:r w:rsidRPr="004F2FFC">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200C1C" w:rsidRPr="004F2FFC" w:rsidRDefault="00200C1C" w:rsidP="00200C1C">
      <w:pPr>
        <w:spacing w:before="120" w:after="120" w:line="276" w:lineRule="auto"/>
        <w:ind w:left="425"/>
        <w:jc w:val="both"/>
        <w:rPr>
          <w:rFonts w:cs="Arial"/>
          <w:szCs w:val="20"/>
          <w:lang w:eastAsia="en-US"/>
        </w:rPr>
      </w:pPr>
      <w:r>
        <w:rPr>
          <w:rFonts w:cs="Arial"/>
          <w:szCs w:val="20"/>
          <w:lang w:eastAsia="en-US"/>
        </w:rPr>
        <w:t xml:space="preserve">18.10. </w:t>
      </w:r>
      <w:r w:rsidRPr="004F2FFC">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rsidR="00200C1C" w:rsidRPr="004F2FFC" w:rsidRDefault="00200C1C" w:rsidP="00200C1C">
      <w:pPr>
        <w:spacing w:before="120" w:after="120" w:line="276" w:lineRule="auto"/>
        <w:ind w:left="425"/>
        <w:jc w:val="both"/>
        <w:rPr>
          <w:rFonts w:cs="Arial"/>
          <w:szCs w:val="20"/>
          <w:lang w:eastAsia="en-US"/>
        </w:rPr>
      </w:pPr>
      <w:r>
        <w:rPr>
          <w:rFonts w:cs="Arial"/>
          <w:szCs w:val="20"/>
          <w:lang w:eastAsia="en-US"/>
        </w:rPr>
        <w:t xml:space="preserve">18.11. </w:t>
      </w:r>
      <w:r w:rsidRPr="004F2FFC">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rsidR="00200C1C" w:rsidRPr="004F2FFC" w:rsidRDefault="00200C1C" w:rsidP="00200C1C">
      <w:pPr>
        <w:spacing w:before="120" w:after="120" w:line="276" w:lineRule="auto"/>
        <w:ind w:left="425"/>
        <w:jc w:val="both"/>
        <w:rPr>
          <w:rFonts w:cs="Arial"/>
          <w:szCs w:val="20"/>
        </w:rPr>
      </w:pPr>
      <w:r>
        <w:rPr>
          <w:rFonts w:cs="Arial"/>
          <w:szCs w:val="20"/>
          <w:lang w:eastAsia="en-US"/>
        </w:rPr>
        <w:t>18.12</w:t>
      </w:r>
      <w:r w:rsidR="00ED5936">
        <w:rPr>
          <w:rFonts w:cs="Arial"/>
          <w:szCs w:val="20"/>
          <w:lang w:eastAsia="en-US"/>
        </w:rPr>
        <w:t>.</w:t>
      </w:r>
      <w:r>
        <w:rPr>
          <w:rFonts w:cs="Arial"/>
          <w:szCs w:val="20"/>
          <w:lang w:eastAsia="en-US"/>
        </w:rPr>
        <w:t xml:space="preserve"> </w:t>
      </w:r>
      <w:r w:rsidRPr="004F2FFC">
        <w:rPr>
          <w:rFonts w:cs="Arial"/>
          <w:szCs w:val="20"/>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200C1C" w:rsidRPr="004F2FFC" w:rsidRDefault="00200C1C" w:rsidP="00200C1C">
      <w:pPr>
        <w:spacing w:before="120" w:after="120" w:line="276" w:lineRule="auto"/>
        <w:ind w:left="425"/>
        <w:jc w:val="both"/>
        <w:rPr>
          <w:rFonts w:cs="Arial"/>
          <w:szCs w:val="20"/>
        </w:rPr>
      </w:pPr>
      <w:r>
        <w:rPr>
          <w:rFonts w:cs="Arial"/>
          <w:szCs w:val="20"/>
        </w:rPr>
        <w:t>18.13.</w:t>
      </w:r>
      <w:r w:rsidR="00ED5936">
        <w:rPr>
          <w:rFonts w:cs="Arial"/>
          <w:szCs w:val="20"/>
        </w:rPr>
        <w:t xml:space="preserve"> </w:t>
      </w:r>
      <w:r w:rsidRPr="004F2FFC">
        <w:rPr>
          <w:rFonts w:cs="Arial"/>
          <w:szCs w:val="20"/>
        </w:rPr>
        <w:t>Quando do pagamento, será efetuada a retenção tributária prevista na legislação aplicável, em especial a prevista no artigo 31 da Lei 8.212, de 1993.</w:t>
      </w:r>
    </w:p>
    <w:p w:rsidR="00200C1C" w:rsidRPr="004F2FFC" w:rsidRDefault="00ED5936" w:rsidP="00200C1C">
      <w:pPr>
        <w:tabs>
          <w:tab w:val="left" w:pos="1440"/>
        </w:tabs>
        <w:autoSpaceDE w:val="0"/>
        <w:snapToGrid w:val="0"/>
        <w:spacing w:before="120" w:after="120" w:line="276" w:lineRule="auto"/>
        <w:ind w:left="1134"/>
        <w:jc w:val="both"/>
        <w:rPr>
          <w:rFonts w:cs="Arial"/>
          <w:szCs w:val="20"/>
        </w:rPr>
      </w:pPr>
      <w:r>
        <w:rPr>
          <w:rFonts w:cs="Arial"/>
          <w:szCs w:val="20"/>
        </w:rPr>
        <w:t xml:space="preserve">18.13.1. </w:t>
      </w:r>
      <w:r w:rsidR="00200C1C" w:rsidRPr="004F2FFC">
        <w:rPr>
          <w:rFonts w:cs="Arial"/>
          <w:szCs w:val="20"/>
        </w:rPr>
        <w:t xml:space="preserve">A Contratada regularmente optante pelo Simples Nacional, exclusivamente </w:t>
      </w:r>
      <w:r w:rsidR="00200C1C" w:rsidRPr="004F2FFC">
        <w:rPr>
          <w:rFonts w:cs="Arial"/>
          <w:szCs w:val="20"/>
          <w:lang w:eastAsia="en-US"/>
        </w:rPr>
        <w:t>para as atividades de prestação de serviços previstas no §5º-C, do artigo 18, da LC 123, de 2006</w:t>
      </w:r>
      <w:r w:rsidR="00200C1C" w:rsidRPr="004F2FFC">
        <w:rPr>
          <w:rFonts w:cs="Arial"/>
          <w:szCs w:val="20"/>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200C1C" w:rsidRPr="004F2FFC" w:rsidRDefault="00ED5936" w:rsidP="00200C1C">
      <w:pPr>
        <w:spacing w:before="120" w:after="120" w:line="276" w:lineRule="auto"/>
        <w:ind w:left="425"/>
        <w:jc w:val="both"/>
        <w:rPr>
          <w:rFonts w:cs="Arial"/>
          <w:szCs w:val="20"/>
        </w:rPr>
      </w:pPr>
      <w:r>
        <w:rPr>
          <w:rFonts w:cs="Arial"/>
          <w:szCs w:val="20"/>
        </w:rPr>
        <w:t xml:space="preserve">18.14. </w:t>
      </w:r>
      <w:r w:rsidR="00200C1C" w:rsidRPr="004F2FFC">
        <w:rPr>
          <w:rFonts w:cs="Arial"/>
          <w:szCs w:val="20"/>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rsidR="00200C1C" w:rsidRPr="004F2FFC" w:rsidRDefault="00200C1C" w:rsidP="00200C1C">
      <w:pPr>
        <w:ind w:left="426" w:firstLine="708"/>
        <w:rPr>
          <w:rFonts w:cs="Arial"/>
        </w:rPr>
      </w:pPr>
      <w:r w:rsidRPr="004F2FFC">
        <w:rPr>
          <w:rFonts w:cs="Arial"/>
        </w:rPr>
        <w:t>I=(TX/100)</w:t>
      </w:r>
    </w:p>
    <w:p w:rsidR="00200C1C" w:rsidRPr="004F2FFC" w:rsidRDefault="00200C1C" w:rsidP="00200C1C">
      <w:pPr>
        <w:ind w:left="426" w:firstLine="708"/>
        <w:rPr>
          <w:rFonts w:cs="Arial"/>
        </w:rPr>
      </w:pPr>
    </w:p>
    <w:p w:rsidR="00200C1C" w:rsidRPr="004F2FFC" w:rsidRDefault="00200C1C" w:rsidP="00200C1C">
      <w:pPr>
        <w:ind w:left="426" w:firstLine="708"/>
        <w:rPr>
          <w:rFonts w:cs="Arial"/>
        </w:rPr>
      </w:pPr>
      <w:r w:rsidRPr="004F2FFC">
        <w:rPr>
          <w:rFonts w:cs="Arial"/>
        </w:rPr>
        <w:t>365</w:t>
      </w:r>
    </w:p>
    <w:p w:rsidR="00200C1C" w:rsidRPr="004F2FFC" w:rsidRDefault="00200C1C" w:rsidP="00200C1C">
      <w:pPr>
        <w:ind w:left="426" w:firstLine="708"/>
        <w:rPr>
          <w:rFonts w:cs="Arial"/>
        </w:rPr>
      </w:pPr>
    </w:p>
    <w:p w:rsidR="00200C1C" w:rsidRPr="004F2FFC" w:rsidRDefault="00200C1C" w:rsidP="00200C1C">
      <w:pPr>
        <w:ind w:left="426" w:firstLine="708"/>
        <w:rPr>
          <w:rFonts w:cs="Arial"/>
        </w:rPr>
      </w:pPr>
      <w:r w:rsidRPr="004F2FFC">
        <w:rPr>
          <w:rFonts w:cs="Arial"/>
        </w:rPr>
        <w:t>EM = I x N x VP, sendo:</w:t>
      </w:r>
    </w:p>
    <w:p w:rsidR="00200C1C" w:rsidRPr="004F2FFC" w:rsidRDefault="00200C1C" w:rsidP="00200C1C">
      <w:pPr>
        <w:tabs>
          <w:tab w:val="left" w:pos="1701"/>
        </w:tabs>
        <w:spacing w:line="340" w:lineRule="exact"/>
        <w:ind w:firstLine="1134"/>
        <w:jc w:val="both"/>
        <w:rPr>
          <w:rFonts w:cs="Arial"/>
          <w:snapToGrid w:val="0"/>
          <w:szCs w:val="20"/>
        </w:rPr>
      </w:pPr>
      <w:r w:rsidRPr="004F2FFC">
        <w:rPr>
          <w:rFonts w:cs="Arial"/>
          <w:snapToGrid w:val="0"/>
          <w:szCs w:val="20"/>
        </w:rPr>
        <w:t>I = índice de atualização financeira;</w:t>
      </w:r>
    </w:p>
    <w:p w:rsidR="00200C1C" w:rsidRPr="004F2FFC" w:rsidRDefault="00200C1C" w:rsidP="00200C1C">
      <w:pPr>
        <w:tabs>
          <w:tab w:val="left" w:pos="1701"/>
        </w:tabs>
        <w:spacing w:line="340" w:lineRule="exact"/>
        <w:ind w:firstLine="1134"/>
        <w:jc w:val="both"/>
        <w:rPr>
          <w:rFonts w:cs="Arial"/>
          <w:snapToGrid w:val="0"/>
          <w:szCs w:val="20"/>
        </w:rPr>
      </w:pPr>
      <w:r w:rsidRPr="004F2FFC">
        <w:rPr>
          <w:rFonts w:cs="Arial"/>
          <w:snapToGrid w:val="0"/>
          <w:szCs w:val="20"/>
        </w:rPr>
        <w:t>TX= Percentual de taxa de juros de mora anual;</w:t>
      </w:r>
    </w:p>
    <w:p w:rsidR="00200C1C" w:rsidRPr="004F2FFC" w:rsidRDefault="00200C1C" w:rsidP="00200C1C">
      <w:pPr>
        <w:tabs>
          <w:tab w:val="left" w:pos="1701"/>
        </w:tabs>
        <w:spacing w:line="340" w:lineRule="exact"/>
        <w:ind w:firstLine="1134"/>
        <w:jc w:val="both"/>
        <w:rPr>
          <w:rFonts w:cs="Arial"/>
          <w:snapToGrid w:val="0"/>
          <w:szCs w:val="20"/>
        </w:rPr>
      </w:pPr>
      <w:r w:rsidRPr="004F2FFC">
        <w:rPr>
          <w:rFonts w:cs="Arial"/>
          <w:snapToGrid w:val="0"/>
          <w:szCs w:val="20"/>
        </w:rPr>
        <w:t>EM=Encargos moratórios;</w:t>
      </w:r>
    </w:p>
    <w:p w:rsidR="00200C1C" w:rsidRPr="004F2FFC" w:rsidRDefault="00200C1C" w:rsidP="00200C1C">
      <w:pPr>
        <w:tabs>
          <w:tab w:val="left" w:pos="1701"/>
        </w:tabs>
        <w:spacing w:line="340" w:lineRule="exact"/>
        <w:ind w:firstLine="1134"/>
        <w:jc w:val="both"/>
        <w:rPr>
          <w:rFonts w:cs="Arial"/>
          <w:szCs w:val="20"/>
        </w:rPr>
      </w:pPr>
      <w:r w:rsidRPr="004F2FFC">
        <w:rPr>
          <w:rFonts w:cs="Arial"/>
          <w:szCs w:val="20"/>
        </w:rPr>
        <w:t>N = Número de dias entre a data prevista para o pagamento e a do efetivo pagamento;</w:t>
      </w:r>
    </w:p>
    <w:p w:rsidR="00200C1C" w:rsidRPr="00EC4BEF" w:rsidRDefault="00200C1C" w:rsidP="00200C1C">
      <w:pPr>
        <w:tabs>
          <w:tab w:val="left" w:pos="1701"/>
        </w:tabs>
        <w:spacing w:line="340" w:lineRule="exact"/>
        <w:ind w:firstLine="1134"/>
        <w:jc w:val="both"/>
        <w:rPr>
          <w:rFonts w:cs="Arial"/>
          <w:szCs w:val="20"/>
        </w:rPr>
      </w:pPr>
      <w:r w:rsidRPr="004F2FFC">
        <w:rPr>
          <w:rFonts w:cs="Arial"/>
          <w:szCs w:val="20"/>
        </w:rPr>
        <w:t xml:space="preserve">VP = Valor da </w:t>
      </w:r>
      <w:r w:rsidRPr="00EC4BEF">
        <w:rPr>
          <w:rFonts w:cs="Arial"/>
          <w:szCs w:val="20"/>
        </w:rPr>
        <w:t>parcela a ser paga.</w:t>
      </w:r>
    </w:p>
    <w:p w:rsidR="00200C1C" w:rsidRDefault="00200C1C" w:rsidP="00200C1C">
      <w:pPr>
        <w:pStyle w:val="PargrafodaLista"/>
        <w:spacing w:before="120" w:after="120" w:line="276" w:lineRule="auto"/>
        <w:ind w:left="540"/>
        <w:jc w:val="both"/>
        <w:rPr>
          <w:rFonts w:cs="Arial"/>
          <w:b/>
          <w:szCs w:val="20"/>
        </w:rPr>
      </w:pPr>
    </w:p>
    <w:p w:rsidR="0010141C" w:rsidRPr="004340BB" w:rsidRDefault="00200C1C" w:rsidP="00652B52">
      <w:pPr>
        <w:pStyle w:val="Nivel1"/>
      </w:pPr>
      <w:r>
        <w:lastRenderedPageBreak/>
        <w:t>DAS SANÇÕES ADMINISTRATIVAS</w:t>
      </w:r>
    </w:p>
    <w:p w:rsidR="00DB206B" w:rsidRPr="004340BB" w:rsidRDefault="00652B52" w:rsidP="001553D7">
      <w:pPr>
        <w:spacing w:before="120" w:after="120" w:line="276" w:lineRule="auto"/>
        <w:ind w:left="425"/>
        <w:jc w:val="both"/>
        <w:rPr>
          <w:rFonts w:cs="Arial"/>
          <w:szCs w:val="20"/>
        </w:rPr>
      </w:pPr>
      <w:r>
        <w:rPr>
          <w:rFonts w:cs="Arial"/>
          <w:szCs w:val="20"/>
        </w:rPr>
        <w:t xml:space="preserve">19.1. </w:t>
      </w:r>
      <w:r w:rsidR="00DB206B" w:rsidRPr="004340BB">
        <w:rPr>
          <w:rFonts w:cs="Arial"/>
          <w:szCs w:val="20"/>
        </w:rPr>
        <w:t xml:space="preserve">Comete infração administrativa nos termos da Lei nº 8.666, de 1993 e da Lei nº 10.520, de 2002, a </w:t>
      </w:r>
      <w:r w:rsidR="00D52359" w:rsidRPr="004340BB">
        <w:rPr>
          <w:rFonts w:cs="Arial"/>
          <w:szCs w:val="20"/>
        </w:rPr>
        <w:t>C</w:t>
      </w:r>
      <w:r w:rsidR="00B63064" w:rsidRPr="004340BB">
        <w:rPr>
          <w:rFonts w:cs="Arial"/>
          <w:szCs w:val="20"/>
        </w:rPr>
        <w:t>ontratada</w:t>
      </w:r>
      <w:r w:rsidR="00DB206B" w:rsidRPr="004340BB">
        <w:rPr>
          <w:rFonts w:cs="Arial"/>
          <w:szCs w:val="20"/>
        </w:rPr>
        <w:t xml:space="preserve"> que:</w:t>
      </w:r>
    </w:p>
    <w:p w:rsidR="001553D7" w:rsidRPr="004340BB" w:rsidRDefault="00652B52" w:rsidP="001553D7">
      <w:pPr>
        <w:pStyle w:val="PargrafodaLista1"/>
        <w:spacing w:before="120" w:after="120" w:line="276" w:lineRule="auto"/>
        <w:ind w:left="1276" w:right="-30"/>
        <w:jc w:val="both"/>
        <w:rPr>
          <w:rFonts w:ascii="Arial" w:hAnsi="Arial" w:cs="Arial"/>
          <w:sz w:val="20"/>
          <w:szCs w:val="20"/>
        </w:rPr>
      </w:pPr>
      <w:r>
        <w:rPr>
          <w:rFonts w:ascii="Arial" w:hAnsi="Arial" w:cs="Arial"/>
          <w:sz w:val="20"/>
          <w:szCs w:val="20"/>
        </w:rPr>
        <w:t xml:space="preserve">19.1.1. </w:t>
      </w:r>
      <w:proofErr w:type="spellStart"/>
      <w:r w:rsidR="001553D7" w:rsidRPr="004340BB">
        <w:rPr>
          <w:rFonts w:ascii="Arial" w:hAnsi="Arial" w:cs="Arial"/>
          <w:sz w:val="20"/>
          <w:szCs w:val="20"/>
        </w:rPr>
        <w:t>inexecutar</w:t>
      </w:r>
      <w:proofErr w:type="spellEnd"/>
      <w:r w:rsidR="001553D7" w:rsidRPr="004340BB">
        <w:rPr>
          <w:rFonts w:ascii="Arial" w:hAnsi="Arial" w:cs="Arial"/>
          <w:sz w:val="20"/>
          <w:szCs w:val="20"/>
        </w:rPr>
        <w:t xml:space="preserve"> total ou parcialmente qualquer das obrigações assumidas em decorrência da contratação;</w:t>
      </w:r>
    </w:p>
    <w:p w:rsidR="001553D7" w:rsidRPr="004340BB" w:rsidRDefault="00652B52" w:rsidP="001553D7">
      <w:pPr>
        <w:pStyle w:val="PargrafodaLista1"/>
        <w:spacing w:before="120" w:after="120" w:line="276" w:lineRule="auto"/>
        <w:ind w:left="1276" w:right="-30"/>
        <w:jc w:val="both"/>
        <w:rPr>
          <w:rFonts w:ascii="Arial" w:hAnsi="Arial" w:cs="Arial"/>
          <w:sz w:val="20"/>
          <w:szCs w:val="20"/>
        </w:rPr>
      </w:pPr>
      <w:r>
        <w:rPr>
          <w:rFonts w:ascii="Arial" w:hAnsi="Arial" w:cs="Arial"/>
          <w:sz w:val="20"/>
          <w:szCs w:val="20"/>
        </w:rPr>
        <w:t xml:space="preserve">19.1.2. </w:t>
      </w:r>
      <w:r w:rsidR="001553D7" w:rsidRPr="004340BB">
        <w:rPr>
          <w:rFonts w:ascii="Arial" w:hAnsi="Arial" w:cs="Arial"/>
          <w:sz w:val="20"/>
          <w:szCs w:val="20"/>
        </w:rPr>
        <w:t>ensejar o retardamento da execução do objeto;</w:t>
      </w:r>
    </w:p>
    <w:p w:rsidR="001553D7" w:rsidRPr="004340BB" w:rsidRDefault="00652B52" w:rsidP="001553D7">
      <w:pPr>
        <w:pStyle w:val="PargrafodaLista1"/>
        <w:spacing w:before="120" w:after="120" w:line="276" w:lineRule="auto"/>
        <w:ind w:left="1276" w:right="-30"/>
        <w:jc w:val="both"/>
        <w:rPr>
          <w:rFonts w:ascii="Arial" w:hAnsi="Arial" w:cs="Arial"/>
          <w:sz w:val="20"/>
          <w:szCs w:val="20"/>
        </w:rPr>
      </w:pPr>
      <w:r>
        <w:rPr>
          <w:rFonts w:ascii="Arial" w:hAnsi="Arial" w:cs="Arial"/>
          <w:sz w:val="20"/>
          <w:szCs w:val="20"/>
        </w:rPr>
        <w:t xml:space="preserve">19.1.3. </w:t>
      </w:r>
      <w:r w:rsidR="001553D7" w:rsidRPr="004340BB">
        <w:rPr>
          <w:rFonts w:ascii="Arial" w:hAnsi="Arial" w:cs="Arial"/>
          <w:sz w:val="20"/>
          <w:szCs w:val="20"/>
        </w:rPr>
        <w:t>falhar ou fraudar na execução do contrato;</w:t>
      </w:r>
    </w:p>
    <w:p w:rsidR="001553D7" w:rsidRPr="004340BB" w:rsidRDefault="00652B52" w:rsidP="001553D7">
      <w:pPr>
        <w:pStyle w:val="PargrafodaLista1"/>
        <w:spacing w:before="120" w:after="120" w:line="276" w:lineRule="auto"/>
        <w:ind w:left="1276" w:right="-30"/>
        <w:jc w:val="both"/>
        <w:rPr>
          <w:rFonts w:ascii="Arial" w:hAnsi="Arial" w:cs="Arial"/>
          <w:sz w:val="20"/>
          <w:szCs w:val="20"/>
        </w:rPr>
      </w:pPr>
      <w:r>
        <w:rPr>
          <w:rFonts w:ascii="Arial" w:hAnsi="Arial" w:cs="Arial"/>
          <w:sz w:val="20"/>
          <w:szCs w:val="20"/>
        </w:rPr>
        <w:t xml:space="preserve">19.1.4. </w:t>
      </w:r>
      <w:r w:rsidR="001553D7" w:rsidRPr="004340BB">
        <w:rPr>
          <w:rFonts w:ascii="Arial" w:hAnsi="Arial" w:cs="Arial"/>
          <w:sz w:val="20"/>
          <w:szCs w:val="20"/>
        </w:rPr>
        <w:t>comportar-se de modo inidôneo; e</w:t>
      </w:r>
    </w:p>
    <w:p w:rsidR="001553D7" w:rsidRPr="004340BB" w:rsidRDefault="00652B52" w:rsidP="001553D7">
      <w:pPr>
        <w:pStyle w:val="PargrafodaLista1"/>
        <w:spacing w:before="120" w:after="120" w:line="276" w:lineRule="auto"/>
        <w:ind w:left="1276" w:right="-30"/>
        <w:jc w:val="both"/>
        <w:rPr>
          <w:rFonts w:ascii="Arial" w:hAnsi="Arial" w:cs="Arial"/>
          <w:sz w:val="20"/>
          <w:szCs w:val="20"/>
        </w:rPr>
      </w:pPr>
      <w:r>
        <w:rPr>
          <w:rFonts w:ascii="Arial" w:hAnsi="Arial" w:cs="Arial"/>
          <w:sz w:val="20"/>
          <w:szCs w:val="20"/>
        </w:rPr>
        <w:t xml:space="preserve">19.1.5. </w:t>
      </w:r>
      <w:r w:rsidR="001553D7" w:rsidRPr="004340BB">
        <w:rPr>
          <w:rFonts w:ascii="Arial" w:hAnsi="Arial" w:cs="Arial"/>
          <w:sz w:val="20"/>
          <w:szCs w:val="20"/>
        </w:rPr>
        <w:t>cometer fraude fiscal.</w:t>
      </w:r>
    </w:p>
    <w:p w:rsidR="001553D7" w:rsidRPr="004340BB" w:rsidRDefault="005F035E" w:rsidP="001553D7">
      <w:pPr>
        <w:spacing w:before="120" w:after="120" w:line="276" w:lineRule="auto"/>
        <w:ind w:left="425"/>
        <w:jc w:val="both"/>
        <w:rPr>
          <w:rFonts w:cs="Arial"/>
          <w:szCs w:val="20"/>
        </w:rPr>
      </w:pPr>
      <w:r>
        <w:rPr>
          <w:rFonts w:cs="Arial"/>
          <w:szCs w:val="20"/>
        </w:rPr>
        <w:t xml:space="preserve">19.2. </w:t>
      </w:r>
      <w:r w:rsidR="001553D7" w:rsidRPr="004340BB">
        <w:rPr>
          <w:rFonts w:cs="Arial"/>
          <w:szCs w:val="20"/>
        </w:rPr>
        <w:t>Pela inexecução total ou parcial do objeto deste contrato, a Administração pode aplicar à CONTRATADA as seguintes sanções:</w:t>
      </w:r>
    </w:p>
    <w:p w:rsidR="001553D7" w:rsidRPr="004340BB" w:rsidRDefault="005F035E" w:rsidP="000D703F">
      <w:pPr>
        <w:spacing w:before="120" w:after="120" w:line="276" w:lineRule="auto"/>
        <w:ind w:left="1134" w:firstLine="142"/>
        <w:jc w:val="both"/>
        <w:rPr>
          <w:rFonts w:cs="Arial"/>
          <w:szCs w:val="20"/>
        </w:rPr>
      </w:pPr>
      <w:r>
        <w:rPr>
          <w:rFonts w:cs="Arial"/>
          <w:szCs w:val="20"/>
        </w:rPr>
        <w:t xml:space="preserve">19.2.1 </w:t>
      </w:r>
      <w:r w:rsidR="001553D7" w:rsidRPr="004340BB">
        <w:rPr>
          <w:rFonts w:cs="Arial"/>
          <w:szCs w:val="20"/>
        </w:rPr>
        <w:t>Advertência por escrito, quando do não cumprimento de quaisquer das obrigações contratuais consideradas faltas leves, assim entendidas aquelas que não acarretam prejuízos significativos para o serviço contratado;</w:t>
      </w:r>
    </w:p>
    <w:p w:rsidR="001553D7" w:rsidRPr="004340BB" w:rsidRDefault="005F035E" w:rsidP="000D703F">
      <w:pPr>
        <w:pStyle w:val="PargrafodaLista1"/>
        <w:spacing w:before="120" w:after="120" w:line="276" w:lineRule="auto"/>
        <w:ind w:left="1996" w:right="-30" w:hanging="720"/>
        <w:jc w:val="both"/>
        <w:rPr>
          <w:rFonts w:ascii="Arial" w:hAnsi="Arial" w:cs="Arial"/>
          <w:sz w:val="20"/>
          <w:szCs w:val="20"/>
        </w:rPr>
      </w:pPr>
      <w:r>
        <w:rPr>
          <w:rFonts w:ascii="Arial" w:hAnsi="Arial" w:cs="Arial"/>
          <w:sz w:val="20"/>
          <w:szCs w:val="20"/>
        </w:rPr>
        <w:t xml:space="preserve">19.2.2. </w:t>
      </w:r>
      <w:r w:rsidR="001553D7" w:rsidRPr="004340BB">
        <w:rPr>
          <w:rFonts w:ascii="Arial" w:hAnsi="Arial" w:cs="Arial"/>
          <w:sz w:val="20"/>
          <w:szCs w:val="20"/>
        </w:rPr>
        <w:t xml:space="preserve">Multa de: </w:t>
      </w:r>
    </w:p>
    <w:p w:rsidR="001553D7" w:rsidRPr="004340BB" w:rsidRDefault="005F035E" w:rsidP="000D703F">
      <w:pPr>
        <w:spacing w:before="120" w:after="120" w:line="276" w:lineRule="auto"/>
        <w:ind w:left="1701" w:firstLine="567"/>
        <w:jc w:val="both"/>
        <w:rPr>
          <w:rFonts w:cs="Arial"/>
          <w:szCs w:val="20"/>
        </w:rPr>
      </w:pPr>
      <w:r>
        <w:rPr>
          <w:rFonts w:cs="Arial"/>
          <w:szCs w:val="20"/>
        </w:rPr>
        <w:t xml:space="preserve">19.2.3. </w:t>
      </w:r>
      <w:r w:rsidR="001553D7" w:rsidRPr="004340BB">
        <w:rPr>
          <w:rFonts w:cs="Arial"/>
          <w:szCs w:val="20"/>
        </w:rPr>
        <w:t>0,</w:t>
      </w:r>
      <w:r w:rsidR="00AE2CE0" w:rsidRPr="004340BB">
        <w:rPr>
          <w:rFonts w:cs="Arial"/>
          <w:szCs w:val="20"/>
        </w:rPr>
        <w:t>2</w:t>
      </w:r>
      <w:r w:rsidR="001553D7" w:rsidRPr="004340BB">
        <w:rPr>
          <w:rFonts w:cs="Arial"/>
          <w:szCs w:val="20"/>
        </w:rPr>
        <w:t xml:space="preserve">%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rsidR="001553D7" w:rsidRPr="004340BB" w:rsidRDefault="005F035E" w:rsidP="000D703F">
      <w:pPr>
        <w:spacing w:before="120" w:after="120" w:line="276" w:lineRule="auto"/>
        <w:ind w:left="1701" w:firstLine="567"/>
        <w:jc w:val="both"/>
        <w:rPr>
          <w:rFonts w:cs="Arial"/>
          <w:szCs w:val="20"/>
        </w:rPr>
      </w:pPr>
      <w:r>
        <w:rPr>
          <w:rFonts w:cs="Arial"/>
          <w:szCs w:val="20"/>
        </w:rPr>
        <w:t xml:space="preserve">19.2.4. </w:t>
      </w:r>
      <w:r w:rsidR="001553D7" w:rsidRPr="004340BB">
        <w:rPr>
          <w:rFonts w:cs="Arial"/>
          <w:szCs w:val="20"/>
        </w:rPr>
        <w:t>10% (dez por cento) sobre o valor adjudicado, em caso de atraso na execução do objeto, por período superior ao previsto no subitem anterior ou de inexecução parcial da obrigação assumida;</w:t>
      </w:r>
    </w:p>
    <w:p w:rsidR="001553D7" w:rsidRPr="004340BB" w:rsidRDefault="005F035E" w:rsidP="000D703F">
      <w:pPr>
        <w:spacing w:before="120" w:after="120" w:line="276" w:lineRule="auto"/>
        <w:ind w:left="1701" w:firstLine="567"/>
        <w:jc w:val="both"/>
        <w:rPr>
          <w:rFonts w:cs="Arial"/>
          <w:szCs w:val="20"/>
        </w:rPr>
      </w:pPr>
      <w:r>
        <w:rPr>
          <w:rFonts w:cs="Arial"/>
          <w:szCs w:val="20"/>
        </w:rPr>
        <w:t xml:space="preserve">19.2.5. </w:t>
      </w:r>
      <w:r w:rsidR="001553D7" w:rsidRPr="004340BB">
        <w:rPr>
          <w:rFonts w:cs="Arial"/>
          <w:szCs w:val="20"/>
        </w:rPr>
        <w:t>15% (quinze por cento) sobre o valor adjudicado, em caso de inexecução total da obrigação assumida;</w:t>
      </w:r>
    </w:p>
    <w:p w:rsidR="001553D7" w:rsidRPr="004340BB" w:rsidRDefault="005F035E" w:rsidP="000D703F">
      <w:pPr>
        <w:spacing w:before="120" w:after="120" w:line="276" w:lineRule="auto"/>
        <w:ind w:left="1701" w:firstLine="567"/>
        <w:jc w:val="both"/>
        <w:rPr>
          <w:rFonts w:cs="Arial"/>
          <w:szCs w:val="20"/>
        </w:rPr>
      </w:pPr>
      <w:r>
        <w:rPr>
          <w:rFonts w:cs="Arial"/>
          <w:szCs w:val="20"/>
        </w:rPr>
        <w:t xml:space="preserve">19.2.6. </w:t>
      </w:r>
      <w:r w:rsidR="001553D7" w:rsidRPr="004340BB">
        <w:rPr>
          <w:rFonts w:cs="Arial"/>
          <w:szCs w:val="20"/>
        </w:rPr>
        <w:t>0,2% por dia sobre o valor mensal do contrato, conforme detalhamento constante das tabelas 1 e 2, abaixo; e</w:t>
      </w:r>
    </w:p>
    <w:p w:rsidR="000D703F" w:rsidRPr="004340BB" w:rsidRDefault="005F035E" w:rsidP="000D703F">
      <w:pPr>
        <w:spacing w:before="120" w:after="120" w:line="276" w:lineRule="auto"/>
        <w:ind w:left="1701" w:firstLine="567"/>
        <w:jc w:val="both"/>
        <w:rPr>
          <w:rFonts w:cs="Arial"/>
          <w:szCs w:val="20"/>
        </w:rPr>
      </w:pPr>
      <w:r>
        <w:rPr>
          <w:rFonts w:cs="Arial"/>
          <w:szCs w:val="20"/>
        </w:rPr>
        <w:t xml:space="preserve">19.2.7. </w:t>
      </w:r>
      <w:r w:rsidR="000D703F" w:rsidRPr="004340BB">
        <w:rPr>
          <w:rFonts w:cs="Arial"/>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0D703F" w:rsidRPr="005F035E" w:rsidRDefault="000D703F" w:rsidP="00F7767B">
      <w:pPr>
        <w:pStyle w:val="PargrafodaLista"/>
        <w:numPr>
          <w:ilvl w:val="1"/>
          <w:numId w:val="8"/>
        </w:numPr>
        <w:spacing w:before="120" w:after="120" w:line="276" w:lineRule="auto"/>
        <w:jc w:val="both"/>
        <w:rPr>
          <w:rFonts w:cs="Arial"/>
          <w:szCs w:val="20"/>
        </w:rPr>
      </w:pPr>
      <w:r w:rsidRPr="005F035E">
        <w:rPr>
          <w:rFonts w:cs="Arial"/>
          <w:szCs w:val="20"/>
        </w:rPr>
        <w:t>As penalidades de multa decorrentes de fatos diversos serão consideradas independentes entre si.</w:t>
      </w:r>
    </w:p>
    <w:p w:rsidR="00306E51" w:rsidRPr="004340BB" w:rsidRDefault="00306E51" w:rsidP="00F7767B">
      <w:pPr>
        <w:pStyle w:val="PargrafodaLista1"/>
        <w:numPr>
          <w:ilvl w:val="2"/>
          <w:numId w:val="9"/>
        </w:numPr>
        <w:spacing w:before="120" w:after="120" w:line="276" w:lineRule="auto"/>
        <w:ind w:right="-30"/>
        <w:jc w:val="both"/>
        <w:rPr>
          <w:rFonts w:ascii="Arial" w:hAnsi="Arial" w:cs="Arial"/>
          <w:sz w:val="20"/>
          <w:szCs w:val="20"/>
        </w:rPr>
      </w:pPr>
      <w:r w:rsidRPr="004340BB">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rsidR="000D703F" w:rsidRPr="005F035E" w:rsidRDefault="00306E51" w:rsidP="00F7767B">
      <w:pPr>
        <w:pStyle w:val="PargrafodaLista"/>
        <w:numPr>
          <w:ilvl w:val="2"/>
          <w:numId w:val="9"/>
        </w:numPr>
        <w:spacing w:before="120" w:after="120" w:line="276" w:lineRule="auto"/>
        <w:jc w:val="both"/>
        <w:rPr>
          <w:rFonts w:cs="Arial"/>
          <w:szCs w:val="20"/>
        </w:rPr>
      </w:pPr>
      <w:r w:rsidRPr="005F035E">
        <w:rPr>
          <w:rFonts w:cs="Arial"/>
          <w:szCs w:val="20"/>
        </w:rPr>
        <w:t xml:space="preserve">Sanção </w:t>
      </w:r>
      <w:r w:rsidR="000D703F" w:rsidRPr="005F035E">
        <w:rPr>
          <w:rFonts w:cs="Arial"/>
          <w:szCs w:val="20"/>
        </w:rPr>
        <w:t>de impedimento de licitar e contratar com órgãos e entidades da União, com o consequente descredenciamento no SIC</w:t>
      </w:r>
      <w:r w:rsidRPr="005F035E">
        <w:rPr>
          <w:rFonts w:cs="Arial"/>
          <w:szCs w:val="20"/>
        </w:rPr>
        <w:t>AF pelo prazo de até cinco anos;</w:t>
      </w:r>
    </w:p>
    <w:p w:rsidR="00306E51" w:rsidRPr="004340BB" w:rsidRDefault="00306E51" w:rsidP="00F7767B">
      <w:pPr>
        <w:pStyle w:val="PargrafodaLista1"/>
        <w:numPr>
          <w:ilvl w:val="2"/>
          <w:numId w:val="9"/>
        </w:numPr>
        <w:spacing w:before="120" w:after="120" w:line="276" w:lineRule="auto"/>
        <w:ind w:right="-30"/>
        <w:jc w:val="both"/>
        <w:rPr>
          <w:rFonts w:ascii="Arial" w:hAnsi="Arial" w:cs="Arial"/>
          <w:sz w:val="20"/>
          <w:szCs w:val="20"/>
        </w:rPr>
      </w:pPr>
      <w:r w:rsidRPr="004340BB">
        <w:rPr>
          <w:rFonts w:ascii="Arial" w:hAnsi="Arial" w:cs="Arial"/>
          <w:sz w:val="20"/>
          <w:szCs w:val="20"/>
        </w:rPr>
        <w:t xml:space="preserve">Declaração de inidoneidade para licitar ou contratar com a Administração Pública, enquanto perdurarem os motivos determinantes da punição ou até que seja promovida a </w:t>
      </w:r>
      <w:r w:rsidRPr="004340BB">
        <w:rPr>
          <w:rFonts w:ascii="Arial" w:hAnsi="Arial" w:cs="Arial"/>
          <w:sz w:val="20"/>
          <w:szCs w:val="20"/>
        </w:rPr>
        <w:lastRenderedPageBreak/>
        <w:t xml:space="preserve">reabilitação perante a própria autoridade que aplicou a penalidade, que será concedida sempre que a Contratada ressarcir a Contratante pelos prejuízos causados; </w:t>
      </w:r>
    </w:p>
    <w:p w:rsidR="00306E51" w:rsidRPr="004340BB" w:rsidRDefault="00306E51" w:rsidP="00306E51">
      <w:pPr>
        <w:spacing w:before="120" w:after="120" w:line="276" w:lineRule="auto"/>
        <w:ind w:left="2476"/>
        <w:jc w:val="both"/>
        <w:rPr>
          <w:rFonts w:cs="Arial"/>
          <w:szCs w:val="20"/>
        </w:rPr>
      </w:pPr>
    </w:p>
    <w:p w:rsidR="000D703F" w:rsidRPr="004340BB" w:rsidRDefault="000D703F" w:rsidP="00F7767B">
      <w:pPr>
        <w:numPr>
          <w:ilvl w:val="1"/>
          <w:numId w:val="9"/>
        </w:numPr>
        <w:spacing w:before="120" w:after="120" w:line="276" w:lineRule="auto"/>
        <w:jc w:val="both"/>
        <w:rPr>
          <w:rFonts w:cs="Arial"/>
          <w:szCs w:val="20"/>
        </w:rPr>
      </w:pPr>
      <w:r w:rsidRPr="004340BB">
        <w:rPr>
          <w:rFonts w:cs="Arial"/>
          <w:szCs w:val="20"/>
        </w:rPr>
        <w:t xml:space="preserve">As sanções </w:t>
      </w:r>
      <w:r w:rsidR="00306E51" w:rsidRPr="004340BB">
        <w:rPr>
          <w:rFonts w:cs="Arial"/>
          <w:szCs w:val="20"/>
        </w:rPr>
        <w:t xml:space="preserve">previstas nos subitens 18.2.1, 18.2.3, 18.2.4 e 18.2.5 poderão ser aplicadas </w:t>
      </w:r>
      <w:r w:rsidRPr="004340BB">
        <w:rPr>
          <w:rFonts w:cs="Arial"/>
          <w:szCs w:val="20"/>
        </w:rPr>
        <w:t>à CONTRATADA juntamente com as de multa, descontando-a dos pagamentos a serem efetuados.</w:t>
      </w:r>
    </w:p>
    <w:p w:rsidR="000D703F" w:rsidRPr="004340BB" w:rsidRDefault="000D703F" w:rsidP="00F7767B">
      <w:pPr>
        <w:numPr>
          <w:ilvl w:val="1"/>
          <w:numId w:val="9"/>
        </w:numPr>
        <w:spacing w:before="120" w:after="120" w:line="276" w:lineRule="auto"/>
        <w:jc w:val="both"/>
        <w:rPr>
          <w:rFonts w:cs="Arial"/>
          <w:szCs w:val="20"/>
        </w:rPr>
      </w:pPr>
      <w:r w:rsidRPr="004340BB">
        <w:rPr>
          <w:rFonts w:cs="Arial"/>
          <w:szCs w:val="20"/>
        </w:rPr>
        <w:t>Para efeito de aplicação de multas, às infrações são atribuídos graus, de acordo com as tabelas 1 e 2:</w:t>
      </w:r>
    </w:p>
    <w:p w:rsidR="000D703F" w:rsidRPr="004340BB" w:rsidRDefault="000D703F" w:rsidP="000D703F">
      <w:pPr>
        <w:pStyle w:val="PargrafodaLista"/>
        <w:spacing w:before="120" w:after="120" w:line="276" w:lineRule="auto"/>
        <w:ind w:left="705" w:right="-30"/>
        <w:rPr>
          <w:rFonts w:cs="Arial"/>
          <w:szCs w:val="20"/>
        </w:rPr>
      </w:pPr>
      <w:r w:rsidRPr="004340BB">
        <w:rPr>
          <w:rFonts w:cs="Arial"/>
          <w:szCs w:val="20"/>
        </w:rPr>
        <w:t>Tabela 1</w:t>
      </w:r>
    </w:p>
    <w:tbl>
      <w:tblPr>
        <w:tblW w:w="864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3576"/>
        <w:gridCol w:w="5064"/>
      </w:tblGrid>
      <w:tr w:rsidR="000D703F" w:rsidRPr="004340BB" w:rsidTr="00EB6EE9">
        <w:trPr>
          <w:trHeight w:val="180"/>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GRAU</w:t>
            </w:r>
          </w:p>
        </w:tc>
        <w:tc>
          <w:tcPr>
            <w:tcW w:w="506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CORRESPONDÊNCIA</w:t>
            </w:r>
          </w:p>
        </w:tc>
      </w:tr>
      <w:tr w:rsidR="000D703F" w:rsidRPr="004340BB" w:rsidTr="00EB6EE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1</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0,2% ao dia sobre o valor mensal do contrato</w:t>
            </w:r>
          </w:p>
        </w:tc>
      </w:tr>
      <w:tr w:rsidR="000D703F" w:rsidRPr="004340BB" w:rsidTr="00EB6EE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2</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0,4% ao dia sobre o valor mensal do contrato</w:t>
            </w:r>
          </w:p>
        </w:tc>
      </w:tr>
      <w:tr w:rsidR="000D703F" w:rsidRPr="004340BB" w:rsidTr="00EB6EE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3</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0,8% ao dia sobre o valor mensal do contrato</w:t>
            </w:r>
          </w:p>
        </w:tc>
      </w:tr>
      <w:tr w:rsidR="000D703F" w:rsidRPr="004340BB" w:rsidTr="00EB6EE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4</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1,6% ao dia sobre o valor mensal do contrato</w:t>
            </w:r>
          </w:p>
        </w:tc>
      </w:tr>
      <w:tr w:rsidR="000D703F" w:rsidRPr="004340BB" w:rsidTr="00EB6EE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5</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3,2% ao dia sobre o valor mensal do contrato</w:t>
            </w:r>
          </w:p>
        </w:tc>
      </w:tr>
    </w:tbl>
    <w:p w:rsidR="000D703F" w:rsidRPr="004340BB" w:rsidRDefault="000D703F" w:rsidP="000D703F">
      <w:pPr>
        <w:pStyle w:val="PargrafodaLista"/>
        <w:spacing w:before="120" w:after="120" w:line="276" w:lineRule="auto"/>
        <w:ind w:left="705" w:right="-30"/>
        <w:rPr>
          <w:rFonts w:cs="Arial"/>
          <w:szCs w:val="20"/>
        </w:rPr>
      </w:pPr>
      <w:r w:rsidRPr="004340BB">
        <w:rPr>
          <w:rFonts w:cs="Arial"/>
          <w:szCs w:val="20"/>
        </w:rPr>
        <w:t>Tabela 2</w:t>
      </w:r>
    </w:p>
    <w:tbl>
      <w:tblPr>
        <w:tblW w:w="8666"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2239"/>
        <w:gridCol w:w="4983"/>
        <w:gridCol w:w="1444"/>
      </w:tblGrid>
      <w:tr w:rsidR="000D703F" w:rsidRPr="004340BB" w:rsidTr="00EB6EE9">
        <w:trPr>
          <w:trHeight w:val="60"/>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INFRAÇÃO</w:t>
            </w:r>
          </w:p>
        </w:tc>
      </w:tr>
      <w:tr w:rsidR="000D703F" w:rsidRPr="004340BB" w:rsidTr="00EB6EE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ITEM</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DESCRIÇÃO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GRAU</w:t>
            </w:r>
          </w:p>
        </w:tc>
      </w:tr>
      <w:tr w:rsidR="000D703F" w:rsidRPr="004340BB" w:rsidTr="00EB6EE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1</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 xml:space="preserve">Permitir situação que crie a possibilidade de causar dano físico, lesão corporal ou </w:t>
            </w:r>
            <w:proofErr w:type="spellStart"/>
            <w:r w:rsidRPr="004340BB">
              <w:rPr>
                <w:rFonts w:cs="Arial"/>
                <w:szCs w:val="20"/>
              </w:rPr>
              <w:t>conseqüências</w:t>
            </w:r>
            <w:proofErr w:type="spellEnd"/>
            <w:r w:rsidRPr="004340BB">
              <w:rPr>
                <w:rFonts w:cs="Arial"/>
                <w:szCs w:val="20"/>
              </w:rPr>
              <w:t xml:space="preserve"> letais,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05</w:t>
            </w:r>
          </w:p>
        </w:tc>
      </w:tr>
      <w:tr w:rsidR="000D703F" w:rsidRPr="004340BB" w:rsidTr="00EB6EE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2</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Suspender ou interromper, salvo motivo de força maior ou caso fortuito, os serviços contratuais por dia e por unidade de atendimento;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04</w:t>
            </w:r>
          </w:p>
        </w:tc>
      </w:tr>
      <w:tr w:rsidR="000D703F" w:rsidRPr="004340BB" w:rsidTr="00EB6EE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3</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Manter funcionário sem qualificação para executar os serviços contratados, por empregado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03</w:t>
            </w:r>
          </w:p>
        </w:tc>
      </w:tr>
      <w:tr w:rsidR="000D703F" w:rsidRPr="004340BB" w:rsidTr="00EB6EE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4</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Recusar-se a executar serviço determinado pela fiscalização, por serviço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02</w:t>
            </w:r>
          </w:p>
        </w:tc>
      </w:tr>
      <w:tr w:rsidR="000D703F" w:rsidRPr="004340BB" w:rsidTr="00EB6EE9">
        <w:trPr>
          <w:trHeight w:val="225"/>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lastRenderedPageBreak/>
              <w:t>Para os itens a seguir, deixar de:</w:t>
            </w:r>
          </w:p>
        </w:tc>
      </w:tr>
      <w:tr w:rsidR="000D703F" w:rsidRPr="004340BB" w:rsidTr="00EB6EE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5</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Cumprir determinação formal ou instrução complementar do órgão fiscalizador,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02</w:t>
            </w:r>
          </w:p>
        </w:tc>
      </w:tr>
      <w:tr w:rsidR="000D703F" w:rsidRPr="004340BB" w:rsidTr="00EB6EE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6</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Substituir empregado alocado que não atenda às necessidades do serviço, por funcionário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01</w:t>
            </w:r>
          </w:p>
        </w:tc>
      </w:tr>
      <w:tr w:rsidR="000D703F" w:rsidRPr="004340BB" w:rsidTr="00EB6EE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7</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Cumprir quaisquer dos itens do Edital e seus Anexos não previstos nesta tabela de multas, após reincidência formalmente notificada pelo órgão fiscalizador, por item e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03</w:t>
            </w:r>
          </w:p>
        </w:tc>
      </w:tr>
      <w:tr w:rsidR="000D703F" w:rsidRPr="004340BB" w:rsidTr="00EB6EE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8</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Indicar e manter durante a execução do contrato os prepostos previstos no edital/contrato;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01</w:t>
            </w:r>
          </w:p>
        </w:tc>
      </w:tr>
      <w:tr w:rsidR="000D703F" w:rsidRPr="004340BB" w:rsidTr="00EB6EE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9</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D703F" w:rsidRPr="004340BB" w:rsidRDefault="000D703F" w:rsidP="00EB6EE9">
            <w:pPr>
              <w:spacing w:before="120" w:after="120" w:line="276" w:lineRule="auto"/>
              <w:ind w:right="-30"/>
              <w:jc w:val="center"/>
              <w:rPr>
                <w:rFonts w:cs="Arial"/>
                <w:szCs w:val="20"/>
              </w:rPr>
            </w:pPr>
            <w:r w:rsidRPr="004340BB">
              <w:rPr>
                <w:rFonts w:cs="Arial"/>
                <w:szCs w:val="20"/>
              </w:rPr>
              <w:t>Providenciar treinamento para seus funcionários conforme previsto na relação de obrigações da CONTRATADA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D703F" w:rsidRPr="004340BB" w:rsidRDefault="000D703F" w:rsidP="00EB6EE9">
            <w:pPr>
              <w:spacing w:before="120" w:after="120" w:line="276" w:lineRule="auto"/>
              <w:ind w:right="-30"/>
              <w:jc w:val="center"/>
              <w:rPr>
                <w:rFonts w:cs="Arial"/>
                <w:szCs w:val="20"/>
              </w:rPr>
            </w:pPr>
            <w:r w:rsidRPr="004340BB">
              <w:rPr>
                <w:rFonts w:cs="Arial"/>
                <w:szCs w:val="20"/>
              </w:rPr>
              <w:t>01</w:t>
            </w:r>
          </w:p>
        </w:tc>
      </w:tr>
    </w:tbl>
    <w:p w:rsidR="00F7767B" w:rsidRDefault="00E324D5" w:rsidP="00F7767B">
      <w:pPr>
        <w:spacing w:before="120" w:after="120" w:line="276" w:lineRule="auto"/>
        <w:jc w:val="both"/>
        <w:rPr>
          <w:rFonts w:cs="Arial"/>
          <w:szCs w:val="20"/>
        </w:rPr>
      </w:pPr>
      <w:r>
        <w:rPr>
          <w:rFonts w:cs="Arial"/>
          <w:szCs w:val="20"/>
        </w:rPr>
        <w:t xml:space="preserve">19.6. </w:t>
      </w:r>
      <w:r w:rsidR="002605C8" w:rsidRPr="004340BB">
        <w:rPr>
          <w:rFonts w:cs="Arial"/>
          <w:szCs w:val="20"/>
        </w:rPr>
        <w:t>Também ficam sujeitas às penalidades do art. 87, III e IV da Lei nº 8.666, de 1993, as empresas ou profissionais que:</w:t>
      </w:r>
    </w:p>
    <w:p w:rsidR="00F7767B" w:rsidRDefault="002605C8" w:rsidP="00F7767B">
      <w:pPr>
        <w:pStyle w:val="PargrafodaLista"/>
        <w:numPr>
          <w:ilvl w:val="2"/>
          <w:numId w:val="10"/>
        </w:numPr>
        <w:spacing w:before="120" w:after="120" w:line="276" w:lineRule="auto"/>
        <w:jc w:val="both"/>
        <w:rPr>
          <w:rFonts w:cs="Arial"/>
          <w:szCs w:val="20"/>
        </w:rPr>
      </w:pPr>
      <w:r w:rsidRPr="00F7767B">
        <w:rPr>
          <w:rFonts w:cs="Arial"/>
          <w:szCs w:val="20"/>
        </w:rPr>
        <w:t>tenham sofrido condenação definitiva por praticar, por meio dolosos, fraude fiscal no recolhimento de quaisquer tributos;</w:t>
      </w:r>
    </w:p>
    <w:p w:rsidR="00F7767B" w:rsidRDefault="002605C8" w:rsidP="00F7767B">
      <w:pPr>
        <w:pStyle w:val="PargrafodaLista"/>
        <w:numPr>
          <w:ilvl w:val="2"/>
          <w:numId w:val="10"/>
        </w:numPr>
        <w:spacing w:before="120" w:after="120" w:line="276" w:lineRule="auto"/>
        <w:jc w:val="both"/>
        <w:rPr>
          <w:rFonts w:cs="Arial"/>
          <w:szCs w:val="20"/>
        </w:rPr>
      </w:pPr>
      <w:r w:rsidRPr="00F7767B">
        <w:rPr>
          <w:rFonts w:cs="Arial"/>
          <w:szCs w:val="20"/>
        </w:rPr>
        <w:t>tenham praticado atos ilícitos visando a frustrar os objetivos da licitação;</w:t>
      </w:r>
    </w:p>
    <w:p w:rsidR="002605C8" w:rsidRPr="00F7767B" w:rsidRDefault="002605C8" w:rsidP="00F7767B">
      <w:pPr>
        <w:pStyle w:val="PargrafodaLista"/>
        <w:numPr>
          <w:ilvl w:val="2"/>
          <w:numId w:val="10"/>
        </w:numPr>
        <w:spacing w:before="120" w:after="120" w:line="276" w:lineRule="auto"/>
        <w:jc w:val="both"/>
        <w:rPr>
          <w:rFonts w:cs="Arial"/>
          <w:szCs w:val="20"/>
        </w:rPr>
      </w:pPr>
      <w:r w:rsidRPr="00F7767B">
        <w:rPr>
          <w:rFonts w:cs="Arial"/>
          <w:szCs w:val="20"/>
        </w:rPr>
        <w:t xml:space="preserve">demonstrem não possuir idoneidade para contratar com a Administração em virtude de atos ilícitos praticados. </w:t>
      </w:r>
    </w:p>
    <w:p w:rsidR="000D703F" w:rsidRPr="004340BB" w:rsidRDefault="00F7767B" w:rsidP="000D703F">
      <w:pPr>
        <w:spacing w:before="120" w:after="120" w:line="276" w:lineRule="auto"/>
        <w:ind w:right="-30"/>
        <w:jc w:val="both"/>
        <w:rPr>
          <w:rFonts w:cs="Arial"/>
          <w:szCs w:val="20"/>
        </w:rPr>
      </w:pPr>
      <w:r>
        <w:rPr>
          <w:rFonts w:cs="Arial"/>
          <w:szCs w:val="20"/>
        </w:rPr>
        <w:t xml:space="preserve">18.6.4  </w:t>
      </w:r>
      <w:r w:rsidR="000D703F" w:rsidRPr="004340BB">
        <w:rPr>
          <w:rFonts w:cs="Arial"/>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0D703F" w:rsidRPr="004340BB" w:rsidRDefault="00F7767B" w:rsidP="000D703F">
      <w:pPr>
        <w:spacing w:before="120" w:after="120" w:line="276" w:lineRule="auto"/>
        <w:ind w:right="-30"/>
        <w:jc w:val="both"/>
        <w:rPr>
          <w:rFonts w:cs="Arial"/>
          <w:szCs w:val="20"/>
        </w:rPr>
      </w:pPr>
      <w:r>
        <w:rPr>
          <w:rFonts w:cs="Arial"/>
          <w:szCs w:val="20"/>
        </w:rPr>
        <w:t xml:space="preserve">18.6.5. </w:t>
      </w:r>
      <w:r w:rsidR="000D703F" w:rsidRPr="004340BB">
        <w:rPr>
          <w:rFonts w:cs="Arial"/>
          <w:szCs w:val="20"/>
        </w:rPr>
        <w:t>autoridade competente, na aplicação das sanções, levará em consideração a gravidade da conduta do infrator, o caráter educativo da pena, bem como o dano causado à Administração, observado o princípio da proporcionalidade.</w:t>
      </w:r>
    </w:p>
    <w:p w:rsidR="000D703F" w:rsidRPr="004340BB" w:rsidRDefault="00F7767B" w:rsidP="00F00BA2">
      <w:pPr>
        <w:spacing w:before="120" w:after="120" w:line="276" w:lineRule="auto"/>
        <w:ind w:right="-30"/>
        <w:jc w:val="both"/>
        <w:rPr>
          <w:rFonts w:cs="Arial"/>
          <w:szCs w:val="20"/>
        </w:rPr>
      </w:pPr>
      <w:r>
        <w:rPr>
          <w:rFonts w:cs="Arial"/>
          <w:szCs w:val="20"/>
        </w:rPr>
        <w:t xml:space="preserve">18.6.6. </w:t>
      </w:r>
      <w:r w:rsidR="002605C8" w:rsidRPr="004340BB">
        <w:rPr>
          <w:rFonts w:cs="Arial"/>
          <w:szCs w:val="20"/>
        </w:rPr>
        <w:t xml:space="preserve">As penalidades </w:t>
      </w:r>
      <w:bookmarkStart w:id="0" w:name="_GoBack"/>
      <w:bookmarkEnd w:id="0"/>
      <w:r w:rsidR="000D703F" w:rsidRPr="004340BB">
        <w:rPr>
          <w:rFonts w:cs="Arial"/>
          <w:szCs w:val="20"/>
        </w:rPr>
        <w:t>serão obrigatoriamente registradas no SICAF.</w:t>
      </w:r>
    </w:p>
    <w:p w:rsidR="00A349C2" w:rsidRPr="004340BB" w:rsidRDefault="00A349C2" w:rsidP="00A349C2">
      <w:pPr>
        <w:rPr>
          <w:rFonts w:cs="Arial"/>
          <w:szCs w:val="20"/>
        </w:rPr>
      </w:pPr>
    </w:p>
    <w:p w:rsidR="00C46073" w:rsidRPr="004340BB" w:rsidRDefault="00B17085" w:rsidP="00C46073">
      <w:pPr>
        <w:spacing w:after="360"/>
        <w:rPr>
          <w:rFonts w:cs="Arial"/>
          <w:szCs w:val="20"/>
        </w:rPr>
      </w:pPr>
      <w:r>
        <w:rPr>
          <w:rFonts w:cs="Arial"/>
          <w:bCs/>
          <w:szCs w:val="20"/>
        </w:rPr>
        <w:t>São Vicente do Sul, 02</w:t>
      </w:r>
      <w:r w:rsidR="003A77DD" w:rsidRPr="004340BB">
        <w:rPr>
          <w:rFonts w:cs="Arial"/>
          <w:bCs/>
          <w:szCs w:val="20"/>
        </w:rPr>
        <w:t xml:space="preserve"> de Outubr</w:t>
      </w:r>
      <w:r w:rsidR="004C159A" w:rsidRPr="004340BB">
        <w:rPr>
          <w:rFonts w:cs="Arial"/>
          <w:bCs/>
          <w:szCs w:val="20"/>
        </w:rPr>
        <w:t>o</w:t>
      </w:r>
      <w:r w:rsidR="00C46073" w:rsidRPr="004340BB">
        <w:rPr>
          <w:rFonts w:cs="Arial"/>
          <w:bCs/>
          <w:szCs w:val="20"/>
        </w:rPr>
        <w:t xml:space="preserve"> de 2018.</w:t>
      </w:r>
    </w:p>
    <w:p w:rsidR="00C46073" w:rsidRDefault="00C46073" w:rsidP="00C46073">
      <w:pPr>
        <w:spacing w:after="360"/>
        <w:ind w:left="360"/>
        <w:rPr>
          <w:rFonts w:cs="Arial"/>
          <w:szCs w:val="20"/>
        </w:rPr>
      </w:pPr>
    </w:p>
    <w:p w:rsidR="00601686" w:rsidRPr="004340BB" w:rsidRDefault="00601686" w:rsidP="00C46073">
      <w:pPr>
        <w:spacing w:after="360"/>
        <w:ind w:left="360"/>
        <w:rPr>
          <w:rFonts w:cs="Arial"/>
          <w:szCs w:val="20"/>
        </w:rPr>
      </w:pPr>
    </w:p>
    <w:p w:rsidR="00C46073" w:rsidRPr="004340BB" w:rsidRDefault="00C46073" w:rsidP="00C46073">
      <w:pPr>
        <w:jc w:val="center"/>
        <w:rPr>
          <w:rFonts w:cs="Arial"/>
          <w:szCs w:val="20"/>
        </w:rPr>
      </w:pPr>
      <w:r w:rsidRPr="004340BB">
        <w:rPr>
          <w:rFonts w:cs="Arial"/>
          <w:bCs/>
          <w:szCs w:val="20"/>
        </w:rPr>
        <w:t>_______________________________________</w:t>
      </w:r>
    </w:p>
    <w:p w:rsidR="00C46073" w:rsidRPr="004340BB" w:rsidRDefault="00C46073" w:rsidP="00C46073">
      <w:pPr>
        <w:jc w:val="center"/>
        <w:rPr>
          <w:rFonts w:cs="Arial"/>
          <w:szCs w:val="20"/>
        </w:rPr>
      </w:pPr>
      <w:r w:rsidRPr="004340BB">
        <w:rPr>
          <w:rFonts w:cs="Arial"/>
          <w:szCs w:val="20"/>
        </w:rPr>
        <w:t xml:space="preserve">Alex Rodrigo </w:t>
      </w:r>
      <w:proofErr w:type="spellStart"/>
      <w:r w:rsidRPr="004340BB">
        <w:rPr>
          <w:rFonts w:cs="Arial"/>
          <w:szCs w:val="20"/>
        </w:rPr>
        <w:t>Brondani</w:t>
      </w:r>
      <w:proofErr w:type="spellEnd"/>
    </w:p>
    <w:p w:rsidR="00C46073" w:rsidRPr="004340BB" w:rsidRDefault="00C46073" w:rsidP="00C46073">
      <w:pPr>
        <w:jc w:val="center"/>
        <w:rPr>
          <w:rFonts w:cs="Arial"/>
          <w:szCs w:val="20"/>
        </w:rPr>
      </w:pPr>
      <w:proofErr w:type="spellStart"/>
      <w:r w:rsidRPr="004340BB">
        <w:rPr>
          <w:rFonts w:cs="Arial"/>
          <w:szCs w:val="20"/>
        </w:rPr>
        <w:t>Siape</w:t>
      </w:r>
      <w:proofErr w:type="spellEnd"/>
      <w:r w:rsidRPr="004340BB">
        <w:rPr>
          <w:rFonts w:cs="Arial"/>
          <w:szCs w:val="20"/>
        </w:rPr>
        <w:t xml:space="preserve"> 2126771</w:t>
      </w:r>
    </w:p>
    <w:p w:rsidR="00C46073" w:rsidRPr="004340BB" w:rsidRDefault="00C46073" w:rsidP="00C46073">
      <w:pPr>
        <w:jc w:val="center"/>
        <w:rPr>
          <w:rFonts w:cs="Arial"/>
          <w:szCs w:val="20"/>
        </w:rPr>
      </w:pPr>
      <w:r w:rsidRPr="004340BB">
        <w:rPr>
          <w:rFonts w:cs="Arial"/>
          <w:bCs/>
          <w:szCs w:val="20"/>
        </w:rPr>
        <w:t>Chefe do Setor de Licitações e Contratos</w:t>
      </w:r>
    </w:p>
    <w:p w:rsidR="00C46073" w:rsidRPr="004340BB" w:rsidRDefault="00C46073" w:rsidP="00C46073">
      <w:pPr>
        <w:spacing w:after="360"/>
        <w:ind w:left="360"/>
        <w:rPr>
          <w:rFonts w:cs="Arial"/>
          <w:szCs w:val="20"/>
        </w:rPr>
      </w:pPr>
    </w:p>
    <w:p w:rsidR="00C46073" w:rsidRPr="004340BB" w:rsidRDefault="00C46073" w:rsidP="00C46073">
      <w:pPr>
        <w:spacing w:after="360"/>
        <w:rPr>
          <w:rFonts w:cs="Arial"/>
          <w:szCs w:val="20"/>
        </w:rPr>
      </w:pPr>
      <w:r w:rsidRPr="004340BB">
        <w:rPr>
          <w:rFonts w:cs="Arial"/>
          <w:b/>
          <w:bCs/>
          <w:szCs w:val="20"/>
        </w:rPr>
        <w:lastRenderedPageBreak/>
        <w:t>12. DA APROVAÇÃO DO TERMO DE REFERÊNCIA</w:t>
      </w:r>
    </w:p>
    <w:p w:rsidR="00C46073" w:rsidRPr="004340BB" w:rsidRDefault="00C46073" w:rsidP="00C46073">
      <w:pPr>
        <w:spacing w:after="360"/>
        <w:ind w:firstLine="510"/>
        <w:rPr>
          <w:rFonts w:cs="Arial"/>
          <w:szCs w:val="20"/>
        </w:rPr>
      </w:pPr>
      <w:r w:rsidRPr="004340BB">
        <w:rPr>
          <w:rFonts w:cs="Arial"/>
          <w:bCs/>
          <w:szCs w:val="20"/>
        </w:rPr>
        <w:t>12.1</w:t>
      </w:r>
      <w:r w:rsidRPr="004340BB">
        <w:rPr>
          <w:rFonts w:cs="Arial"/>
          <w:b/>
          <w:bCs/>
          <w:szCs w:val="20"/>
        </w:rPr>
        <w:t xml:space="preserve">. </w:t>
      </w:r>
      <w:r w:rsidRPr="004340BB">
        <w:rPr>
          <w:rFonts w:cs="Arial"/>
          <w:bCs/>
          <w:szCs w:val="20"/>
        </w:rPr>
        <w:t>Nos termos do inciso II Art. 9º do Decreto nº 5.450/05:</w:t>
      </w:r>
    </w:p>
    <w:p w:rsidR="00C46073" w:rsidRPr="004340BB" w:rsidRDefault="00C46073" w:rsidP="00C46073">
      <w:pPr>
        <w:spacing w:after="360"/>
        <w:ind w:firstLine="567"/>
        <w:rPr>
          <w:rFonts w:cs="Arial"/>
          <w:bCs/>
          <w:szCs w:val="20"/>
        </w:rPr>
      </w:pPr>
      <w:r w:rsidRPr="004340BB">
        <w:rPr>
          <w:rFonts w:cs="Arial"/>
          <w:b/>
          <w:bCs/>
          <w:szCs w:val="20"/>
        </w:rPr>
        <w:t>(     ) AUTORIZO</w:t>
      </w:r>
      <w:r w:rsidRPr="004340BB">
        <w:rPr>
          <w:rFonts w:cs="Arial"/>
          <w:bCs/>
          <w:szCs w:val="20"/>
        </w:rPr>
        <w:t xml:space="preserve"> o Termo de Referência;</w:t>
      </w:r>
    </w:p>
    <w:p w:rsidR="00C46073" w:rsidRPr="004340BB" w:rsidRDefault="00C46073" w:rsidP="00C46073">
      <w:pPr>
        <w:spacing w:after="360"/>
        <w:ind w:firstLine="567"/>
        <w:rPr>
          <w:rFonts w:cs="Arial"/>
          <w:bCs/>
          <w:szCs w:val="20"/>
        </w:rPr>
      </w:pPr>
      <w:r w:rsidRPr="004340BB">
        <w:rPr>
          <w:rFonts w:cs="Arial"/>
          <w:b/>
          <w:bCs/>
          <w:szCs w:val="20"/>
        </w:rPr>
        <w:t>(     ) NÃO AUTORIZO</w:t>
      </w:r>
      <w:r w:rsidRPr="004340BB">
        <w:rPr>
          <w:rFonts w:cs="Arial"/>
          <w:bCs/>
          <w:szCs w:val="20"/>
        </w:rPr>
        <w:t xml:space="preserve"> o Termo de Referência e proponho alterações.</w:t>
      </w:r>
    </w:p>
    <w:p w:rsidR="00C46073" w:rsidRPr="004340BB" w:rsidRDefault="00C46073" w:rsidP="00C46073">
      <w:pPr>
        <w:jc w:val="center"/>
        <w:rPr>
          <w:rFonts w:cs="Arial"/>
          <w:bCs/>
          <w:szCs w:val="20"/>
        </w:rPr>
      </w:pPr>
    </w:p>
    <w:p w:rsidR="00C46073" w:rsidRPr="004340BB" w:rsidRDefault="00C46073" w:rsidP="00C46073">
      <w:pPr>
        <w:jc w:val="center"/>
        <w:rPr>
          <w:rFonts w:cs="Arial"/>
          <w:bCs/>
          <w:szCs w:val="20"/>
        </w:rPr>
      </w:pPr>
    </w:p>
    <w:p w:rsidR="00C46073" w:rsidRPr="004340BB" w:rsidRDefault="00C46073" w:rsidP="00C46073">
      <w:pPr>
        <w:jc w:val="center"/>
        <w:rPr>
          <w:rFonts w:cs="Arial"/>
          <w:bCs/>
          <w:szCs w:val="20"/>
        </w:rPr>
      </w:pPr>
    </w:p>
    <w:p w:rsidR="00C46073" w:rsidRPr="004340BB" w:rsidRDefault="00C46073" w:rsidP="00C46073">
      <w:pPr>
        <w:jc w:val="center"/>
        <w:rPr>
          <w:rFonts w:cs="Arial"/>
          <w:bCs/>
          <w:szCs w:val="20"/>
        </w:rPr>
      </w:pPr>
    </w:p>
    <w:p w:rsidR="00C46073" w:rsidRPr="004340BB" w:rsidRDefault="00C46073" w:rsidP="00C46073">
      <w:pPr>
        <w:jc w:val="center"/>
        <w:rPr>
          <w:rFonts w:cs="Arial"/>
          <w:bCs/>
          <w:szCs w:val="20"/>
        </w:rPr>
      </w:pPr>
    </w:p>
    <w:p w:rsidR="00C46073" w:rsidRPr="004340BB" w:rsidRDefault="00C46073" w:rsidP="00C46073">
      <w:pPr>
        <w:jc w:val="center"/>
        <w:rPr>
          <w:rFonts w:cs="Arial"/>
          <w:szCs w:val="20"/>
        </w:rPr>
      </w:pPr>
      <w:r w:rsidRPr="004340BB">
        <w:rPr>
          <w:rFonts w:cs="Arial"/>
          <w:bCs/>
          <w:szCs w:val="20"/>
        </w:rPr>
        <w:t>_______________________________</w:t>
      </w:r>
      <w:r w:rsidR="0042437D">
        <w:rPr>
          <w:rFonts w:cs="Arial"/>
          <w:bCs/>
          <w:szCs w:val="20"/>
        </w:rPr>
        <w:t>__</w:t>
      </w:r>
    </w:p>
    <w:p w:rsidR="00C46073" w:rsidRPr="004340BB" w:rsidRDefault="00C46073" w:rsidP="00C46073">
      <w:pPr>
        <w:jc w:val="center"/>
        <w:rPr>
          <w:rFonts w:cs="Arial"/>
          <w:bCs/>
          <w:szCs w:val="20"/>
        </w:rPr>
      </w:pPr>
      <w:proofErr w:type="spellStart"/>
      <w:r w:rsidRPr="004340BB">
        <w:rPr>
          <w:rFonts w:cs="Arial"/>
          <w:bCs/>
          <w:szCs w:val="20"/>
        </w:rPr>
        <w:t>Deivid</w:t>
      </w:r>
      <w:proofErr w:type="spellEnd"/>
      <w:r w:rsidRPr="004340BB">
        <w:rPr>
          <w:rFonts w:cs="Arial"/>
          <w:bCs/>
          <w:szCs w:val="20"/>
        </w:rPr>
        <w:t xml:space="preserve"> Dutra de Oliveira</w:t>
      </w:r>
    </w:p>
    <w:p w:rsidR="00C46073" w:rsidRPr="004340BB" w:rsidRDefault="00C46073" w:rsidP="00C46073">
      <w:pPr>
        <w:jc w:val="center"/>
        <w:rPr>
          <w:rFonts w:cs="Arial"/>
          <w:bCs/>
          <w:szCs w:val="20"/>
        </w:rPr>
      </w:pPr>
      <w:r w:rsidRPr="004340BB">
        <w:rPr>
          <w:rFonts w:cs="Arial"/>
          <w:bCs/>
          <w:szCs w:val="20"/>
        </w:rPr>
        <w:t>Diretor Geral</w:t>
      </w:r>
    </w:p>
    <w:p w:rsidR="00CE54F3" w:rsidRPr="004340BB" w:rsidRDefault="00CE54F3" w:rsidP="00C46073">
      <w:pPr>
        <w:jc w:val="center"/>
        <w:rPr>
          <w:rFonts w:cs="Arial"/>
          <w:szCs w:val="20"/>
        </w:rPr>
      </w:pPr>
      <w:r w:rsidRPr="004340BB">
        <w:rPr>
          <w:rFonts w:cs="Arial"/>
          <w:bCs/>
          <w:szCs w:val="20"/>
        </w:rPr>
        <w:t>Ordenador de Despesas</w:t>
      </w:r>
    </w:p>
    <w:p w:rsidR="00C46073" w:rsidRPr="004340BB" w:rsidRDefault="00C46073" w:rsidP="00DB206B">
      <w:pPr>
        <w:spacing w:after="360"/>
        <w:ind w:left="360"/>
        <w:rPr>
          <w:rFonts w:cs="Arial"/>
          <w:szCs w:val="20"/>
        </w:rPr>
      </w:pPr>
    </w:p>
    <w:sectPr w:rsidR="00C46073" w:rsidRPr="004340BB" w:rsidSect="00976628">
      <w:footerReference w:type="default" r:id="rId8"/>
      <w:pgSz w:w="11906" w:h="16838"/>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4D5" w:rsidRDefault="00E324D5">
      <w:r>
        <w:separator/>
      </w:r>
    </w:p>
  </w:endnote>
  <w:endnote w:type="continuationSeparator" w:id="0">
    <w:p w:rsidR="00E324D5" w:rsidRDefault="00E324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Mincho"/>
    <w:charset w:val="4E"/>
    <w:family w:val="auto"/>
    <w:pitch w:val="variable"/>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Ecofont_Spranq_eco_Sans">
    <w:altName w:val="Menlo"/>
    <w:charset w:val="00"/>
    <w:family w:val="swiss"/>
    <w:pitch w:val="variable"/>
    <w:sig w:usb0="800000AF" w:usb1="1000204A" w:usb2="00000000" w:usb3="00000000" w:csb0="00000001" w:csb1="00000000"/>
  </w:font>
  <w:font w:name="ＭＳ 明朝">
    <w:altName w:val="MS Mincho"/>
    <w:charset w:val="4E"/>
    <w:family w:val="auto"/>
    <w:pitch w:val="variable"/>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4D5" w:rsidRPr="00026F88" w:rsidRDefault="00E324D5" w:rsidP="00976628">
    <w:pPr>
      <w:pStyle w:val="Rodap"/>
      <w:rPr>
        <w:rFonts w:ascii="Times New Roman" w:hAnsi="Times New Roman" w:cs="Times New Roman"/>
      </w:rPr>
    </w:pPr>
    <w:r w:rsidRPr="00026F88">
      <w:rPr>
        <w:rFonts w:ascii="Times New Roman" w:hAnsi="Times New Roman" w:cs="Times New Roman"/>
      </w:rPr>
      <w:t>____________________________________________________________________</w:t>
    </w:r>
  </w:p>
  <w:p w:rsidR="00E324D5" w:rsidRPr="00025B38" w:rsidRDefault="00E324D5" w:rsidP="00976628">
    <w:pPr>
      <w:pStyle w:val="Rodap"/>
      <w:rPr>
        <w:sz w:val="12"/>
        <w:szCs w:val="12"/>
      </w:rPr>
    </w:pPr>
    <w:r w:rsidRPr="00025B38">
      <w:rPr>
        <w:sz w:val="12"/>
        <w:szCs w:val="12"/>
      </w:rPr>
      <w:t xml:space="preserve">Comissão Permanente de </w:t>
    </w:r>
    <w:r>
      <w:rPr>
        <w:sz w:val="12"/>
        <w:szCs w:val="12"/>
      </w:rPr>
      <w:t xml:space="preserve">Modelos de Licitações e Contratos Administrativos </w:t>
    </w:r>
    <w:r w:rsidRPr="00025B38">
      <w:rPr>
        <w:sz w:val="12"/>
        <w:szCs w:val="12"/>
      </w:rPr>
      <w:t>da Consultoria-Geral da União</w:t>
    </w:r>
  </w:p>
  <w:p w:rsidR="00E324D5" w:rsidRDefault="00E324D5" w:rsidP="00976628">
    <w:pPr>
      <w:pStyle w:val="Rodap"/>
      <w:rPr>
        <w:sz w:val="12"/>
        <w:szCs w:val="12"/>
      </w:rPr>
    </w:pPr>
    <w:r>
      <w:rPr>
        <w:sz w:val="12"/>
        <w:szCs w:val="12"/>
      </w:rPr>
      <w:t>Termo de Referência - M</w:t>
    </w:r>
    <w:r w:rsidRPr="00025B38">
      <w:rPr>
        <w:sz w:val="12"/>
        <w:szCs w:val="12"/>
      </w:rPr>
      <w:t>odelo para Pregão Eletrônico:</w:t>
    </w:r>
    <w:r>
      <w:rPr>
        <w:sz w:val="12"/>
        <w:szCs w:val="12"/>
      </w:rPr>
      <w:t xml:space="preserve"> SRP </w:t>
    </w:r>
    <w:r w:rsidRPr="00025B38">
      <w:rPr>
        <w:sz w:val="12"/>
        <w:szCs w:val="12"/>
      </w:rPr>
      <w:t xml:space="preserve"> Serviços </w:t>
    </w:r>
    <w:r>
      <w:rPr>
        <w:sz w:val="12"/>
        <w:szCs w:val="12"/>
      </w:rPr>
      <w:t>Contínuos</w:t>
    </w:r>
    <w:r w:rsidRPr="00025B38">
      <w:rPr>
        <w:sz w:val="12"/>
        <w:szCs w:val="12"/>
      </w:rPr>
      <w:t xml:space="preserve"> </w:t>
    </w:r>
    <w:r>
      <w:rPr>
        <w:sz w:val="12"/>
        <w:szCs w:val="12"/>
      </w:rPr>
      <w:t>sem</w:t>
    </w:r>
    <w:r w:rsidRPr="00025B38">
      <w:rPr>
        <w:sz w:val="12"/>
        <w:szCs w:val="12"/>
      </w:rPr>
      <w:t xml:space="preserve"> dedicação</w:t>
    </w:r>
    <w:r>
      <w:rPr>
        <w:sz w:val="12"/>
        <w:szCs w:val="12"/>
      </w:rPr>
      <w:t xml:space="preserve"> exclusiva</w:t>
    </w:r>
    <w:r w:rsidRPr="00025B38">
      <w:rPr>
        <w:sz w:val="12"/>
        <w:szCs w:val="12"/>
      </w:rPr>
      <w:t xml:space="preserve"> de mão de obra</w:t>
    </w:r>
    <w:r w:rsidRPr="009C1772">
      <w:rPr>
        <w:sz w:val="12"/>
        <w:szCs w:val="12"/>
      </w:rPr>
      <w:t xml:space="preserve"> </w:t>
    </w:r>
  </w:p>
  <w:p w:rsidR="00E324D5" w:rsidRDefault="00E324D5" w:rsidP="00976628">
    <w:pPr>
      <w:pStyle w:val="Rodap"/>
    </w:pPr>
    <w:r>
      <w:rPr>
        <w:sz w:val="12"/>
        <w:szCs w:val="12"/>
      </w:rPr>
      <w:t>Atualização: Outubro/ 2017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4D5" w:rsidRDefault="00E324D5">
      <w:r>
        <w:separator/>
      </w:r>
    </w:p>
  </w:footnote>
  <w:footnote w:type="continuationSeparator" w:id="0">
    <w:p w:rsidR="00E324D5" w:rsidRDefault="00E32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3"/>
    <w:multiLevelType w:val="multilevel"/>
    <w:tmpl w:val="E34C60DC"/>
    <w:name w:val="WW8Num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80" w:hanging="360"/>
      </w:pPr>
      <w:rPr>
        <w:b w:val="0"/>
      </w:rPr>
    </w:lvl>
    <w:lvl w:ilvl="2">
      <w:start w:val="1"/>
      <w:numFmt w:val="decimal"/>
      <w:lvlText w:val="%1.%2.%3"/>
      <w:lvlJc w:val="left"/>
      <w:pPr>
        <w:tabs>
          <w:tab w:val="num" w:pos="0"/>
        </w:tabs>
        <w:ind w:left="2160" w:hanging="720"/>
      </w:pPr>
      <w:rPr>
        <w:b w:val="0"/>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72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40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200" w:hanging="1440"/>
      </w:pPr>
    </w:lvl>
  </w:abstractNum>
  <w:abstractNum w:abstractNumId="2">
    <w:nsid w:val="003C1FF3"/>
    <w:multiLevelType w:val="multilevel"/>
    <w:tmpl w:val="6360E722"/>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nsid w:val="171D5F6F"/>
    <w:multiLevelType w:val="multilevel"/>
    <w:tmpl w:val="F26CD2BC"/>
    <w:lvl w:ilvl="0">
      <w:start w:val="19"/>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D5C100D"/>
    <w:multiLevelType w:val="multilevel"/>
    <w:tmpl w:val="02B8CBB8"/>
    <w:lvl w:ilvl="0">
      <w:start w:val="1"/>
      <w:numFmt w:val="decimal"/>
      <w:pStyle w:val="Nivel1"/>
      <w:lvlText w:val="%1."/>
      <w:lvlJc w:val="left"/>
      <w:pPr>
        <w:ind w:left="1637" w:hanging="360"/>
      </w:pPr>
      <w:rPr>
        <w:rFonts w:hint="default"/>
        <w:b/>
      </w:rPr>
    </w:lvl>
    <w:lvl w:ilvl="1">
      <w:start w:val="1"/>
      <w:numFmt w:val="decimal"/>
      <w:lvlText w:val="%1.%2."/>
      <w:lvlJc w:val="left"/>
      <w:pPr>
        <w:ind w:left="432" w:hanging="432"/>
      </w:pPr>
      <w:rPr>
        <w:rFonts w:hint="default"/>
        <w:i w:val="0"/>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A8E4F71"/>
    <w:multiLevelType w:val="multilevel"/>
    <w:tmpl w:val="EBFCEA40"/>
    <w:lvl w:ilvl="0">
      <w:start w:val="14"/>
      <w:numFmt w:val="decimal"/>
      <w:lvlText w:val="%1"/>
      <w:lvlJc w:val="left"/>
      <w:pPr>
        <w:ind w:left="540" w:hanging="540"/>
      </w:pPr>
      <w:rPr>
        <w:rFonts w:cs="Arial" w:hint="default"/>
      </w:rPr>
    </w:lvl>
    <w:lvl w:ilvl="1">
      <w:start w:val="2"/>
      <w:numFmt w:val="decimal"/>
      <w:lvlText w:val="%1.%2"/>
      <w:lvlJc w:val="left"/>
      <w:pPr>
        <w:ind w:left="1107" w:hanging="540"/>
      </w:pPr>
      <w:rPr>
        <w:rFonts w:cs="Arial" w:hint="default"/>
      </w:rPr>
    </w:lvl>
    <w:lvl w:ilvl="2">
      <w:start w:val="2"/>
      <w:numFmt w:val="decimal"/>
      <w:lvlText w:val="%1.%2.%3"/>
      <w:lvlJc w:val="left"/>
      <w:pPr>
        <w:ind w:left="1854" w:hanging="720"/>
      </w:pPr>
      <w:rPr>
        <w:rFonts w:cs="Arial" w:hint="default"/>
        <w:color w:val="7030A0"/>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6">
    <w:nsid w:val="40C87678"/>
    <w:multiLevelType w:val="multilevel"/>
    <w:tmpl w:val="6A8C0992"/>
    <w:lvl w:ilvl="0">
      <w:start w:val="19"/>
      <w:numFmt w:val="decimal"/>
      <w:lvlText w:val="%1"/>
      <w:lvlJc w:val="left"/>
      <w:pPr>
        <w:ind w:left="540" w:hanging="540"/>
      </w:pPr>
      <w:rPr>
        <w:rFonts w:hint="default"/>
      </w:rPr>
    </w:lvl>
    <w:lvl w:ilvl="1">
      <w:start w:val="3"/>
      <w:numFmt w:val="decimal"/>
      <w:lvlText w:val="%1.%2"/>
      <w:lvlJc w:val="left"/>
      <w:pPr>
        <w:ind w:left="1778" w:hanging="540"/>
      </w:pPr>
      <w:rPr>
        <w:rFonts w:hint="default"/>
      </w:rPr>
    </w:lvl>
    <w:lvl w:ilvl="2">
      <w:start w:val="1"/>
      <w:numFmt w:val="decimal"/>
      <w:lvlText w:val="%1.%2.%3"/>
      <w:lvlJc w:val="left"/>
      <w:pPr>
        <w:ind w:left="3196" w:hanging="720"/>
      </w:pPr>
      <w:rPr>
        <w:rFonts w:hint="default"/>
      </w:rPr>
    </w:lvl>
    <w:lvl w:ilvl="3">
      <w:start w:val="1"/>
      <w:numFmt w:val="decimal"/>
      <w:lvlText w:val="%1.%2.%3.%4"/>
      <w:lvlJc w:val="left"/>
      <w:pPr>
        <w:ind w:left="4434" w:hanging="720"/>
      </w:pPr>
      <w:rPr>
        <w:rFonts w:hint="default"/>
      </w:rPr>
    </w:lvl>
    <w:lvl w:ilvl="4">
      <w:start w:val="1"/>
      <w:numFmt w:val="decimal"/>
      <w:lvlText w:val="%1.%2.%3.%4.%5"/>
      <w:lvlJc w:val="left"/>
      <w:pPr>
        <w:ind w:left="6032" w:hanging="1080"/>
      </w:pPr>
      <w:rPr>
        <w:rFonts w:hint="default"/>
      </w:rPr>
    </w:lvl>
    <w:lvl w:ilvl="5">
      <w:start w:val="1"/>
      <w:numFmt w:val="decimal"/>
      <w:lvlText w:val="%1.%2.%3.%4.%5.%6"/>
      <w:lvlJc w:val="left"/>
      <w:pPr>
        <w:ind w:left="7270" w:hanging="1080"/>
      </w:pPr>
      <w:rPr>
        <w:rFonts w:hint="default"/>
      </w:rPr>
    </w:lvl>
    <w:lvl w:ilvl="6">
      <w:start w:val="1"/>
      <w:numFmt w:val="decimal"/>
      <w:lvlText w:val="%1.%2.%3.%4.%5.%6.%7"/>
      <w:lvlJc w:val="left"/>
      <w:pPr>
        <w:ind w:left="8868" w:hanging="1440"/>
      </w:pPr>
      <w:rPr>
        <w:rFonts w:hint="default"/>
      </w:rPr>
    </w:lvl>
    <w:lvl w:ilvl="7">
      <w:start w:val="1"/>
      <w:numFmt w:val="decimal"/>
      <w:lvlText w:val="%1.%2.%3.%4.%5.%6.%7.%8"/>
      <w:lvlJc w:val="left"/>
      <w:pPr>
        <w:ind w:left="10106" w:hanging="1440"/>
      </w:pPr>
      <w:rPr>
        <w:rFonts w:hint="default"/>
      </w:rPr>
    </w:lvl>
    <w:lvl w:ilvl="8">
      <w:start w:val="1"/>
      <w:numFmt w:val="decimal"/>
      <w:lvlText w:val="%1.%2.%3.%4.%5.%6.%7.%8.%9"/>
      <w:lvlJc w:val="left"/>
      <w:pPr>
        <w:ind w:left="11704" w:hanging="1800"/>
      </w:pPr>
      <w:rPr>
        <w:rFonts w:hint="default"/>
      </w:rPr>
    </w:lvl>
  </w:abstractNum>
  <w:abstractNum w:abstractNumId="7">
    <w:nsid w:val="5AE14581"/>
    <w:multiLevelType w:val="hybridMultilevel"/>
    <w:tmpl w:val="88CA1D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5CB71C53"/>
    <w:multiLevelType w:val="multilevel"/>
    <w:tmpl w:val="A7260E32"/>
    <w:lvl w:ilvl="0">
      <w:start w:val="8"/>
      <w:numFmt w:val="decimal"/>
      <w:lvlText w:val="%1"/>
      <w:lvlJc w:val="left"/>
      <w:pPr>
        <w:ind w:left="360" w:hanging="360"/>
      </w:pPr>
      <w:rPr>
        <w:rFonts w:hint="default"/>
      </w:rPr>
    </w:lvl>
    <w:lvl w:ilvl="1">
      <w:start w:val="8"/>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num w:numId="1">
    <w:abstractNumId w:val="4"/>
  </w:num>
  <w:num w:numId="2">
    <w:abstractNumId w:val="0"/>
  </w:num>
  <w:num w:numId="3">
    <w:abstractNumId w:val="2"/>
  </w:num>
  <w:num w:numId="4">
    <w:abstractNumId w:val="5"/>
  </w:num>
  <w:num w:numId="5">
    <w:abstractNumId w:val="7"/>
  </w:num>
  <w:num w:numId="6">
    <w:abstractNumId w:val="8"/>
  </w:num>
  <w:num w:numId="7">
    <w:abstractNumId w:val="4"/>
    <w:lvlOverride w:ilvl="0">
      <w:startOverride w:val="18"/>
    </w:lvlOverride>
  </w:num>
  <w:num w:numId="8">
    <w:abstractNumId w:val="4"/>
    <w:lvlOverride w:ilvl="0">
      <w:startOverride w:val="19"/>
    </w:lvlOverride>
    <w:lvlOverride w:ilvl="1">
      <w:startOverride w:val="3"/>
    </w:lvlOverride>
  </w:num>
  <w:num w:numId="9">
    <w:abstractNumId w:val="6"/>
  </w:num>
  <w:num w:numId="10">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attachedTemplate r:id="rId1"/>
  <w:stylePaneFormatFilter w:val="3F04"/>
  <w:defaultTabStop w:val="567"/>
  <w:hyphenationZone w:val="425"/>
  <w:characterSpacingControl w:val="doNotCompress"/>
  <w:footnotePr>
    <w:footnote w:id="-1"/>
    <w:footnote w:id="0"/>
  </w:footnotePr>
  <w:endnotePr>
    <w:endnote w:id="-1"/>
    <w:endnote w:id="0"/>
  </w:endnotePr>
  <w:compat/>
  <w:rsids>
    <w:rsidRoot w:val="00BF16E5"/>
    <w:rsid w:val="0000236D"/>
    <w:rsid w:val="00003298"/>
    <w:rsid w:val="0002260C"/>
    <w:rsid w:val="0002306D"/>
    <w:rsid w:val="000242C8"/>
    <w:rsid w:val="00025140"/>
    <w:rsid w:val="00026F88"/>
    <w:rsid w:val="00027155"/>
    <w:rsid w:val="000318BA"/>
    <w:rsid w:val="00034A29"/>
    <w:rsid w:val="00040957"/>
    <w:rsid w:val="00047D27"/>
    <w:rsid w:val="00047D73"/>
    <w:rsid w:val="00053A93"/>
    <w:rsid w:val="00056433"/>
    <w:rsid w:val="00056572"/>
    <w:rsid w:val="00060414"/>
    <w:rsid w:val="00062853"/>
    <w:rsid w:val="00063028"/>
    <w:rsid w:val="0006537A"/>
    <w:rsid w:val="000670EC"/>
    <w:rsid w:val="000677A2"/>
    <w:rsid w:val="00070EA5"/>
    <w:rsid w:val="00076CBC"/>
    <w:rsid w:val="000779C7"/>
    <w:rsid w:val="00081098"/>
    <w:rsid w:val="00084458"/>
    <w:rsid w:val="00087EF2"/>
    <w:rsid w:val="00090F5D"/>
    <w:rsid w:val="00092759"/>
    <w:rsid w:val="00093D8F"/>
    <w:rsid w:val="00094321"/>
    <w:rsid w:val="000A02D9"/>
    <w:rsid w:val="000A102A"/>
    <w:rsid w:val="000A1A7B"/>
    <w:rsid w:val="000A1B88"/>
    <w:rsid w:val="000A23DA"/>
    <w:rsid w:val="000A4B6B"/>
    <w:rsid w:val="000A674F"/>
    <w:rsid w:val="000B0C21"/>
    <w:rsid w:val="000B1768"/>
    <w:rsid w:val="000B2586"/>
    <w:rsid w:val="000B2C5E"/>
    <w:rsid w:val="000B73D9"/>
    <w:rsid w:val="000B7B55"/>
    <w:rsid w:val="000C0653"/>
    <w:rsid w:val="000C0739"/>
    <w:rsid w:val="000C123B"/>
    <w:rsid w:val="000C21AD"/>
    <w:rsid w:val="000C2C16"/>
    <w:rsid w:val="000C670A"/>
    <w:rsid w:val="000D0054"/>
    <w:rsid w:val="000D07C3"/>
    <w:rsid w:val="000D2AC3"/>
    <w:rsid w:val="000D703F"/>
    <w:rsid w:val="000E136E"/>
    <w:rsid w:val="000E2A99"/>
    <w:rsid w:val="000E4541"/>
    <w:rsid w:val="000E462F"/>
    <w:rsid w:val="000F1C1C"/>
    <w:rsid w:val="000F2293"/>
    <w:rsid w:val="000F4088"/>
    <w:rsid w:val="000F4F96"/>
    <w:rsid w:val="000F5A07"/>
    <w:rsid w:val="000F6A48"/>
    <w:rsid w:val="00100990"/>
    <w:rsid w:val="0010141C"/>
    <w:rsid w:val="00102264"/>
    <w:rsid w:val="00102643"/>
    <w:rsid w:val="00104F3D"/>
    <w:rsid w:val="00105707"/>
    <w:rsid w:val="001103FF"/>
    <w:rsid w:val="00113EEB"/>
    <w:rsid w:val="00114259"/>
    <w:rsid w:val="00117B38"/>
    <w:rsid w:val="00120B0E"/>
    <w:rsid w:val="001219B0"/>
    <w:rsid w:val="00121E58"/>
    <w:rsid w:val="00124990"/>
    <w:rsid w:val="00126E1D"/>
    <w:rsid w:val="00127BBE"/>
    <w:rsid w:val="001304C0"/>
    <w:rsid w:val="001315F2"/>
    <w:rsid w:val="00133136"/>
    <w:rsid w:val="001377C7"/>
    <w:rsid w:val="0014004B"/>
    <w:rsid w:val="0014325E"/>
    <w:rsid w:val="00143DB5"/>
    <w:rsid w:val="001449A3"/>
    <w:rsid w:val="00146BDF"/>
    <w:rsid w:val="001516EA"/>
    <w:rsid w:val="00153E25"/>
    <w:rsid w:val="00154505"/>
    <w:rsid w:val="001553D7"/>
    <w:rsid w:val="0015684D"/>
    <w:rsid w:val="00160BBD"/>
    <w:rsid w:val="00160DA4"/>
    <w:rsid w:val="001616ED"/>
    <w:rsid w:val="00163C9F"/>
    <w:rsid w:val="00165731"/>
    <w:rsid w:val="0016584A"/>
    <w:rsid w:val="001671BF"/>
    <w:rsid w:val="001704AB"/>
    <w:rsid w:val="00170CE1"/>
    <w:rsid w:val="0017131C"/>
    <w:rsid w:val="00172DA8"/>
    <w:rsid w:val="00174CAA"/>
    <w:rsid w:val="00177327"/>
    <w:rsid w:val="001778EF"/>
    <w:rsid w:val="00177CD5"/>
    <w:rsid w:val="001817D2"/>
    <w:rsid w:val="00184086"/>
    <w:rsid w:val="0018574E"/>
    <w:rsid w:val="00187F21"/>
    <w:rsid w:val="001904A8"/>
    <w:rsid w:val="00193946"/>
    <w:rsid w:val="00195D2E"/>
    <w:rsid w:val="00196832"/>
    <w:rsid w:val="00197D2F"/>
    <w:rsid w:val="001A0C1B"/>
    <w:rsid w:val="001A1732"/>
    <w:rsid w:val="001A2CE9"/>
    <w:rsid w:val="001A3A05"/>
    <w:rsid w:val="001A3E18"/>
    <w:rsid w:val="001B005B"/>
    <w:rsid w:val="001B0B82"/>
    <w:rsid w:val="001B646E"/>
    <w:rsid w:val="001C2192"/>
    <w:rsid w:val="001C2541"/>
    <w:rsid w:val="001C26F5"/>
    <w:rsid w:val="001C2FBA"/>
    <w:rsid w:val="001C3F32"/>
    <w:rsid w:val="001C48B6"/>
    <w:rsid w:val="001C4C04"/>
    <w:rsid w:val="001C694F"/>
    <w:rsid w:val="001C721E"/>
    <w:rsid w:val="001C7ADC"/>
    <w:rsid w:val="001D0D66"/>
    <w:rsid w:val="001D287D"/>
    <w:rsid w:val="001D30FC"/>
    <w:rsid w:val="001D3F55"/>
    <w:rsid w:val="001D5A88"/>
    <w:rsid w:val="001D7721"/>
    <w:rsid w:val="001D7731"/>
    <w:rsid w:val="001E3AAF"/>
    <w:rsid w:val="001E4BF9"/>
    <w:rsid w:val="001F0A6E"/>
    <w:rsid w:val="001F111C"/>
    <w:rsid w:val="001F39FA"/>
    <w:rsid w:val="00200C1C"/>
    <w:rsid w:val="00202A04"/>
    <w:rsid w:val="00202D3A"/>
    <w:rsid w:val="00205197"/>
    <w:rsid w:val="0020593D"/>
    <w:rsid w:val="00206F5F"/>
    <w:rsid w:val="00207B98"/>
    <w:rsid w:val="00207DF0"/>
    <w:rsid w:val="00210001"/>
    <w:rsid w:val="0021106D"/>
    <w:rsid w:val="00221BA5"/>
    <w:rsid w:val="0022205C"/>
    <w:rsid w:val="00222980"/>
    <w:rsid w:val="002241A2"/>
    <w:rsid w:val="002262CB"/>
    <w:rsid w:val="00231E9C"/>
    <w:rsid w:val="00235688"/>
    <w:rsid w:val="00240B17"/>
    <w:rsid w:val="00241D78"/>
    <w:rsid w:val="00241EC0"/>
    <w:rsid w:val="00241F3C"/>
    <w:rsid w:val="00244CA5"/>
    <w:rsid w:val="0024597E"/>
    <w:rsid w:val="00246DAE"/>
    <w:rsid w:val="002538B4"/>
    <w:rsid w:val="002538E3"/>
    <w:rsid w:val="00255C24"/>
    <w:rsid w:val="002605C8"/>
    <w:rsid w:val="00260802"/>
    <w:rsid w:val="0026386A"/>
    <w:rsid w:val="0026433C"/>
    <w:rsid w:val="00267125"/>
    <w:rsid w:val="00267B22"/>
    <w:rsid w:val="00271CB6"/>
    <w:rsid w:val="0027301A"/>
    <w:rsid w:val="002751E6"/>
    <w:rsid w:val="002763B3"/>
    <w:rsid w:val="00276ECC"/>
    <w:rsid w:val="00282399"/>
    <w:rsid w:val="00287652"/>
    <w:rsid w:val="0028765E"/>
    <w:rsid w:val="0029037D"/>
    <w:rsid w:val="002937D4"/>
    <w:rsid w:val="00295E3A"/>
    <w:rsid w:val="002A080F"/>
    <w:rsid w:val="002A1253"/>
    <w:rsid w:val="002A304F"/>
    <w:rsid w:val="002B00EA"/>
    <w:rsid w:val="002B5882"/>
    <w:rsid w:val="002B5F94"/>
    <w:rsid w:val="002C3BF3"/>
    <w:rsid w:val="002C457E"/>
    <w:rsid w:val="002C54C1"/>
    <w:rsid w:val="002D656F"/>
    <w:rsid w:val="002D78B4"/>
    <w:rsid w:val="002D7C8E"/>
    <w:rsid w:val="002E160F"/>
    <w:rsid w:val="002E38F2"/>
    <w:rsid w:val="002E3F91"/>
    <w:rsid w:val="002E480D"/>
    <w:rsid w:val="002E5F6B"/>
    <w:rsid w:val="002F084D"/>
    <w:rsid w:val="002F308B"/>
    <w:rsid w:val="003053DD"/>
    <w:rsid w:val="00306E51"/>
    <w:rsid w:val="00310B4A"/>
    <w:rsid w:val="00311F28"/>
    <w:rsid w:val="00313B3B"/>
    <w:rsid w:val="003163F7"/>
    <w:rsid w:val="0032305C"/>
    <w:rsid w:val="003238C3"/>
    <w:rsid w:val="00324BCD"/>
    <w:rsid w:val="00324F30"/>
    <w:rsid w:val="00325023"/>
    <w:rsid w:val="00325FD8"/>
    <w:rsid w:val="00326191"/>
    <w:rsid w:val="003265B9"/>
    <w:rsid w:val="00327232"/>
    <w:rsid w:val="00331182"/>
    <w:rsid w:val="00331416"/>
    <w:rsid w:val="00340EE0"/>
    <w:rsid w:val="00343032"/>
    <w:rsid w:val="003464AF"/>
    <w:rsid w:val="0035658A"/>
    <w:rsid w:val="003603BE"/>
    <w:rsid w:val="00360746"/>
    <w:rsid w:val="00364141"/>
    <w:rsid w:val="00364909"/>
    <w:rsid w:val="00364F2A"/>
    <w:rsid w:val="00366C27"/>
    <w:rsid w:val="00367EF6"/>
    <w:rsid w:val="00370CF9"/>
    <w:rsid w:val="00373F2A"/>
    <w:rsid w:val="003779A2"/>
    <w:rsid w:val="0038139C"/>
    <w:rsid w:val="003840DE"/>
    <w:rsid w:val="00384EC7"/>
    <w:rsid w:val="00386157"/>
    <w:rsid w:val="00386ADE"/>
    <w:rsid w:val="00391E14"/>
    <w:rsid w:val="00392A78"/>
    <w:rsid w:val="003959F6"/>
    <w:rsid w:val="003A24FD"/>
    <w:rsid w:val="003A25FA"/>
    <w:rsid w:val="003A3423"/>
    <w:rsid w:val="003A3753"/>
    <w:rsid w:val="003A3846"/>
    <w:rsid w:val="003A73C1"/>
    <w:rsid w:val="003A77DD"/>
    <w:rsid w:val="003B3F9E"/>
    <w:rsid w:val="003B5800"/>
    <w:rsid w:val="003B791E"/>
    <w:rsid w:val="003C25D1"/>
    <w:rsid w:val="003C31DA"/>
    <w:rsid w:val="003C609E"/>
    <w:rsid w:val="003C6275"/>
    <w:rsid w:val="003D0838"/>
    <w:rsid w:val="003E254F"/>
    <w:rsid w:val="003E4927"/>
    <w:rsid w:val="003E49E4"/>
    <w:rsid w:val="003E4D76"/>
    <w:rsid w:val="003E5599"/>
    <w:rsid w:val="003E55B1"/>
    <w:rsid w:val="003F004A"/>
    <w:rsid w:val="003F1437"/>
    <w:rsid w:val="003F185C"/>
    <w:rsid w:val="003F1A4F"/>
    <w:rsid w:val="003F2FA6"/>
    <w:rsid w:val="003F36A3"/>
    <w:rsid w:val="00403E13"/>
    <w:rsid w:val="0040443F"/>
    <w:rsid w:val="004053E1"/>
    <w:rsid w:val="00407F1C"/>
    <w:rsid w:val="0041309B"/>
    <w:rsid w:val="00415F27"/>
    <w:rsid w:val="00416A59"/>
    <w:rsid w:val="00416B88"/>
    <w:rsid w:val="00416F0A"/>
    <w:rsid w:val="004171B8"/>
    <w:rsid w:val="00417CA8"/>
    <w:rsid w:val="0042190C"/>
    <w:rsid w:val="00423708"/>
    <w:rsid w:val="0042437D"/>
    <w:rsid w:val="00424F9C"/>
    <w:rsid w:val="00425359"/>
    <w:rsid w:val="004316D7"/>
    <w:rsid w:val="00431EDA"/>
    <w:rsid w:val="0043231C"/>
    <w:rsid w:val="00432470"/>
    <w:rsid w:val="004340BB"/>
    <w:rsid w:val="00435447"/>
    <w:rsid w:val="00437CF1"/>
    <w:rsid w:val="00441EA1"/>
    <w:rsid w:val="00445798"/>
    <w:rsid w:val="0044725C"/>
    <w:rsid w:val="00447465"/>
    <w:rsid w:val="004536FD"/>
    <w:rsid w:val="00455CBE"/>
    <w:rsid w:val="00455EB7"/>
    <w:rsid w:val="00455FD5"/>
    <w:rsid w:val="00457876"/>
    <w:rsid w:val="00460B5F"/>
    <w:rsid w:val="00460E8A"/>
    <w:rsid w:val="0046230A"/>
    <w:rsid w:val="00462C95"/>
    <w:rsid w:val="004631A0"/>
    <w:rsid w:val="0046486A"/>
    <w:rsid w:val="00473347"/>
    <w:rsid w:val="00476B1D"/>
    <w:rsid w:val="00476D90"/>
    <w:rsid w:val="004773FC"/>
    <w:rsid w:val="00480328"/>
    <w:rsid w:val="004834FC"/>
    <w:rsid w:val="00483B15"/>
    <w:rsid w:val="00483CD9"/>
    <w:rsid w:val="00483FB9"/>
    <w:rsid w:val="00493155"/>
    <w:rsid w:val="00494AE7"/>
    <w:rsid w:val="004B05B0"/>
    <w:rsid w:val="004B093C"/>
    <w:rsid w:val="004B0CAC"/>
    <w:rsid w:val="004B19B5"/>
    <w:rsid w:val="004B1D7D"/>
    <w:rsid w:val="004B460A"/>
    <w:rsid w:val="004C0212"/>
    <w:rsid w:val="004C05F9"/>
    <w:rsid w:val="004C159A"/>
    <w:rsid w:val="004D4DDC"/>
    <w:rsid w:val="004D66BD"/>
    <w:rsid w:val="004D670B"/>
    <w:rsid w:val="004E0194"/>
    <w:rsid w:val="004E61F9"/>
    <w:rsid w:val="004E6C53"/>
    <w:rsid w:val="004E7BEB"/>
    <w:rsid w:val="004F27FD"/>
    <w:rsid w:val="004F5DF9"/>
    <w:rsid w:val="004F66B4"/>
    <w:rsid w:val="004F6AB1"/>
    <w:rsid w:val="004F78C6"/>
    <w:rsid w:val="0050224C"/>
    <w:rsid w:val="00503103"/>
    <w:rsid w:val="005037A6"/>
    <w:rsid w:val="00504E0F"/>
    <w:rsid w:val="005104E5"/>
    <w:rsid w:val="00512D53"/>
    <w:rsid w:val="00514883"/>
    <w:rsid w:val="00520AD6"/>
    <w:rsid w:val="0052121B"/>
    <w:rsid w:val="00522C9A"/>
    <w:rsid w:val="00523C55"/>
    <w:rsid w:val="00523F32"/>
    <w:rsid w:val="00530489"/>
    <w:rsid w:val="0053132E"/>
    <w:rsid w:val="0054637C"/>
    <w:rsid w:val="0055045F"/>
    <w:rsid w:val="00554802"/>
    <w:rsid w:val="0056036B"/>
    <w:rsid w:val="00561C04"/>
    <w:rsid w:val="0056213B"/>
    <w:rsid w:val="00562F82"/>
    <w:rsid w:val="00564913"/>
    <w:rsid w:val="005676DD"/>
    <w:rsid w:val="0056792B"/>
    <w:rsid w:val="00571644"/>
    <w:rsid w:val="00573100"/>
    <w:rsid w:val="00575DB8"/>
    <w:rsid w:val="00577C4E"/>
    <w:rsid w:val="005800D8"/>
    <w:rsid w:val="0058189C"/>
    <w:rsid w:val="00584275"/>
    <w:rsid w:val="005846C9"/>
    <w:rsid w:val="005873FC"/>
    <w:rsid w:val="0058781B"/>
    <w:rsid w:val="00590EAF"/>
    <w:rsid w:val="00590FBC"/>
    <w:rsid w:val="00595DA6"/>
    <w:rsid w:val="005A3429"/>
    <w:rsid w:val="005A3BC9"/>
    <w:rsid w:val="005A3BE7"/>
    <w:rsid w:val="005A67E4"/>
    <w:rsid w:val="005A6A91"/>
    <w:rsid w:val="005B0066"/>
    <w:rsid w:val="005B1D0B"/>
    <w:rsid w:val="005B40E0"/>
    <w:rsid w:val="005B487E"/>
    <w:rsid w:val="005C3930"/>
    <w:rsid w:val="005C48E3"/>
    <w:rsid w:val="005C5615"/>
    <w:rsid w:val="005C76D8"/>
    <w:rsid w:val="005D3F36"/>
    <w:rsid w:val="005E0DFF"/>
    <w:rsid w:val="005E1321"/>
    <w:rsid w:val="005E2DD4"/>
    <w:rsid w:val="005E5F39"/>
    <w:rsid w:val="005E6D43"/>
    <w:rsid w:val="005F035E"/>
    <w:rsid w:val="005F6F64"/>
    <w:rsid w:val="005F7A8D"/>
    <w:rsid w:val="005F7B0A"/>
    <w:rsid w:val="005F7E84"/>
    <w:rsid w:val="00601686"/>
    <w:rsid w:val="00605C11"/>
    <w:rsid w:val="00606440"/>
    <w:rsid w:val="006078C2"/>
    <w:rsid w:val="00611313"/>
    <w:rsid w:val="00612867"/>
    <w:rsid w:val="0061334D"/>
    <w:rsid w:val="0061680E"/>
    <w:rsid w:val="006171A9"/>
    <w:rsid w:val="00623436"/>
    <w:rsid w:val="00631DDD"/>
    <w:rsid w:val="00635684"/>
    <w:rsid w:val="00637C1E"/>
    <w:rsid w:val="00640F39"/>
    <w:rsid w:val="00650278"/>
    <w:rsid w:val="00652B52"/>
    <w:rsid w:val="00655AAF"/>
    <w:rsid w:val="00656A30"/>
    <w:rsid w:val="006600C7"/>
    <w:rsid w:val="006673E7"/>
    <w:rsid w:val="00670295"/>
    <w:rsid w:val="00674964"/>
    <w:rsid w:val="00680B7E"/>
    <w:rsid w:val="00682357"/>
    <w:rsid w:val="00683B94"/>
    <w:rsid w:val="00684EA2"/>
    <w:rsid w:val="00686692"/>
    <w:rsid w:val="00693033"/>
    <w:rsid w:val="00693321"/>
    <w:rsid w:val="00694893"/>
    <w:rsid w:val="00694DD9"/>
    <w:rsid w:val="006A0FB1"/>
    <w:rsid w:val="006A12B1"/>
    <w:rsid w:val="006A4EE3"/>
    <w:rsid w:val="006A5F42"/>
    <w:rsid w:val="006A6103"/>
    <w:rsid w:val="006B0FED"/>
    <w:rsid w:val="006B10ED"/>
    <w:rsid w:val="006B156A"/>
    <w:rsid w:val="006B51B2"/>
    <w:rsid w:val="006B5BC9"/>
    <w:rsid w:val="006C17A0"/>
    <w:rsid w:val="006C2129"/>
    <w:rsid w:val="006C5DE8"/>
    <w:rsid w:val="006C6A24"/>
    <w:rsid w:val="006D27E3"/>
    <w:rsid w:val="006D4135"/>
    <w:rsid w:val="006E09F2"/>
    <w:rsid w:val="006E1FEF"/>
    <w:rsid w:val="006E3E48"/>
    <w:rsid w:val="006E51FC"/>
    <w:rsid w:val="006E721C"/>
    <w:rsid w:val="006F3EE2"/>
    <w:rsid w:val="006F5750"/>
    <w:rsid w:val="00700CBD"/>
    <w:rsid w:val="007028C7"/>
    <w:rsid w:val="00704462"/>
    <w:rsid w:val="00710C7E"/>
    <w:rsid w:val="00711BD3"/>
    <w:rsid w:val="007144B5"/>
    <w:rsid w:val="0072583C"/>
    <w:rsid w:val="007277C9"/>
    <w:rsid w:val="007308D6"/>
    <w:rsid w:val="00733DE0"/>
    <w:rsid w:val="007357C5"/>
    <w:rsid w:val="0074032D"/>
    <w:rsid w:val="00740D25"/>
    <w:rsid w:val="00741328"/>
    <w:rsid w:val="007446E3"/>
    <w:rsid w:val="00756F76"/>
    <w:rsid w:val="0076175C"/>
    <w:rsid w:val="00765562"/>
    <w:rsid w:val="007679B9"/>
    <w:rsid w:val="00770031"/>
    <w:rsid w:val="00776572"/>
    <w:rsid w:val="0077738D"/>
    <w:rsid w:val="007774C2"/>
    <w:rsid w:val="00777570"/>
    <w:rsid w:val="00784F62"/>
    <w:rsid w:val="00786DF5"/>
    <w:rsid w:val="00787D28"/>
    <w:rsid w:val="0079000C"/>
    <w:rsid w:val="00790D93"/>
    <w:rsid w:val="00790F1C"/>
    <w:rsid w:val="00791CD7"/>
    <w:rsid w:val="0079430D"/>
    <w:rsid w:val="0079754C"/>
    <w:rsid w:val="007A1395"/>
    <w:rsid w:val="007A2BD5"/>
    <w:rsid w:val="007A2E6A"/>
    <w:rsid w:val="007B0E28"/>
    <w:rsid w:val="007B19CE"/>
    <w:rsid w:val="007B4A7C"/>
    <w:rsid w:val="007B7C23"/>
    <w:rsid w:val="007C0255"/>
    <w:rsid w:val="007C09C8"/>
    <w:rsid w:val="007C0C22"/>
    <w:rsid w:val="007C13ED"/>
    <w:rsid w:val="007C2707"/>
    <w:rsid w:val="007D268A"/>
    <w:rsid w:val="007D3572"/>
    <w:rsid w:val="007D501A"/>
    <w:rsid w:val="007E26AF"/>
    <w:rsid w:val="007E301B"/>
    <w:rsid w:val="007E3F65"/>
    <w:rsid w:val="007E5133"/>
    <w:rsid w:val="007E5253"/>
    <w:rsid w:val="007E57A5"/>
    <w:rsid w:val="007E585A"/>
    <w:rsid w:val="007E68F6"/>
    <w:rsid w:val="007E6EF9"/>
    <w:rsid w:val="007F0511"/>
    <w:rsid w:val="007F2AE5"/>
    <w:rsid w:val="007F6AB0"/>
    <w:rsid w:val="008026CE"/>
    <w:rsid w:val="0080329B"/>
    <w:rsid w:val="00803805"/>
    <w:rsid w:val="0080582D"/>
    <w:rsid w:val="0080756C"/>
    <w:rsid w:val="0081531D"/>
    <w:rsid w:val="0082761F"/>
    <w:rsid w:val="00831204"/>
    <w:rsid w:val="00831208"/>
    <w:rsid w:val="00835A02"/>
    <w:rsid w:val="00837BDE"/>
    <w:rsid w:val="008417AD"/>
    <w:rsid w:val="00842339"/>
    <w:rsid w:val="008429CF"/>
    <w:rsid w:val="008446E2"/>
    <w:rsid w:val="008458F6"/>
    <w:rsid w:val="00847E19"/>
    <w:rsid w:val="008506C6"/>
    <w:rsid w:val="00850CD3"/>
    <w:rsid w:val="0085112C"/>
    <w:rsid w:val="008523D7"/>
    <w:rsid w:val="00855857"/>
    <w:rsid w:val="008601A9"/>
    <w:rsid w:val="00861E43"/>
    <w:rsid w:val="0086450A"/>
    <w:rsid w:val="00865B0D"/>
    <w:rsid w:val="00866D40"/>
    <w:rsid w:val="00871B33"/>
    <w:rsid w:val="00872949"/>
    <w:rsid w:val="008729C2"/>
    <w:rsid w:val="008765F6"/>
    <w:rsid w:val="00876AA8"/>
    <w:rsid w:val="00883EBB"/>
    <w:rsid w:val="00887874"/>
    <w:rsid w:val="00890F40"/>
    <w:rsid w:val="008929AB"/>
    <w:rsid w:val="008941DB"/>
    <w:rsid w:val="00894C85"/>
    <w:rsid w:val="008A16EA"/>
    <w:rsid w:val="008A3463"/>
    <w:rsid w:val="008A4DED"/>
    <w:rsid w:val="008B03C9"/>
    <w:rsid w:val="008B6162"/>
    <w:rsid w:val="008B65E2"/>
    <w:rsid w:val="008C04DF"/>
    <w:rsid w:val="008C1971"/>
    <w:rsid w:val="008D2CAF"/>
    <w:rsid w:val="008D2CB4"/>
    <w:rsid w:val="008D3ACE"/>
    <w:rsid w:val="008D51CC"/>
    <w:rsid w:val="008D5307"/>
    <w:rsid w:val="008E000A"/>
    <w:rsid w:val="008E13AA"/>
    <w:rsid w:val="008E16AA"/>
    <w:rsid w:val="008E4D65"/>
    <w:rsid w:val="008E4F95"/>
    <w:rsid w:val="008E5442"/>
    <w:rsid w:val="008F17CE"/>
    <w:rsid w:val="008F4D52"/>
    <w:rsid w:val="008F4E41"/>
    <w:rsid w:val="008F7181"/>
    <w:rsid w:val="008F7C07"/>
    <w:rsid w:val="0090408D"/>
    <w:rsid w:val="00904E6B"/>
    <w:rsid w:val="00906EEC"/>
    <w:rsid w:val="009125E5"/>
    <w:rsid w:val="00914204"/>
    <w:rsid w:val="0091549D"/>
    <w:rsid w:val="00915C7E"/>
    <w:rsid w:val="00922606"/>
    <w:rsid w:val="00922D31"/>
    <w:rsid w:val="00925027"/>
    <w:rsid w:val="0092559F"/>
    <w:rsid w:val="00931141"/>
    <w:rsid w:val="0093310A"/>
    <w:rsid w:val="00935665"/>
    <w:rsid w:val="00935B30"/>
    <w:rsid w:val="00936A4E"/>
    <w:rsid w:val="00941580"/>
    <w:rsid w:val="00944E0C"/>
    <w:rsid w:val="00950D81"/>
    <w:rsid w:val="00951B95"/>
    <w:rsid w:val="00954272"/>
    <w:rsid w:val="009543EB"/>
    <w:rsid w:val="00955A48"/>
    <w:rsid w:val="009623AB"/>
    <w:rsid w:val="009625FF"/>
    <w:rsid w:val="0096274F"/>
    <w:rsid w:val="0096788C"/>
    <w:rsid w:val="00970403"/>
    <w:rsid w:val="00970A6B"/>
    <w:rsid w:val="00970E46"/>
    <w:rsid w:val="00975E13"/>
    <w:rsid w:val="009763C4"/>
    <w:rsid w:val="00976628"/>
    <w:rsid w:val="009803F1"/>
    <w:rsid w:val="00982FD6"/>
    <w:rsid w:val="009844F7"/>
    <w:rsid w:val="0099016B"/>
    <w:rsid w:val="0099079E"/>
    <w:rsid w:val="00995FFD"/>
    <w:rsid w:val="009A0579"/>
    <w:rsid w:val="009A27DB"/>
    <w:rsid w:val="009A376A"/>
    <w:rsid w:val="009A45B0"/>
    <w:rsid w:val="009A6A6F"/>
    <w:rsid w:val="009A7ED9"/>
    <w:rsid w:val="009B0A2C"/>
    <w:rsid w:val="009B1B69"/>
    <w:rsid w:val="009B1D25"/>
    <w:rsid w:val="009B40B8"/>
    <w:rsid w:val="009B4C84"/>
    <w:rsid w:val="009B64DB"/>
    <w:rsid w:val="009B7B61"/>
    <w:rsid w:val="009C470D"/>
    <w:rsid w:val="009C638B"/>
    <w:rsid w:val="009D1AD1"/>
    <w:rsid w:val="009D3626"/>
    <w:rsid w:val="009D68FB"/>
    <w:rsid w:val="009D6CDC"/>
    <w:rsid w:val="009E04B3"/>
    <w:rsid w:val="009E0DFC"/>
    <w:rsid w:val="009E1237"/>
    <w:rsid w:val="009E5B74"/>
    <w:rsid w:val="009E7C14"/>
    <w:rsid w:val="009F00AF"/>
    <w:rsid w:val="009F419C"/>
    <w:rsid w:val="009F43E0"/>
    <w:rsid w:val="009F69D9"/>
    <w:rsid w:val="00A00FA9"/>
    <w:rsid w:val="00A02F31"/>
    <w:rsid w:val="00A03997"/>
    <w:rsid w:val="00A055A5"/>
    <w:rsid w:val="00A058DB"/>
    <w:rsid w:val="00A06703"/>
    <w:rsid w:val="00A12A7C"/>
    <w:rsid w:val="00A1330E"/>
    <w:rsid w:val="00A17C78"/>
    <w:rsid w:val="00A22038"/>
    <w:rsid w:val="00A24EED"/>
    <w:rsid w:val="00A349C2"/>
    <w:rsid w:val="00A36676"/>
    <w:rsid w:val="00A36F05"/>
    <w:rsid w:val="00A375DC"/>
    <w:rsid w:val="00A402A1"/>
    <w:rsid w:val="00A44175"/>
    <w:rsid w:val="00A46E32"/>
    <w:rsid w:val="00A50D22"/>
    <w:rsid w:val="00A512C3"/>
    <w:rsid w:val="00A54381"/>
    <w:rsid w:val="00A571FE"/>
    <w:rsid w:val="00A60395"/>
    <w:rsid w:val="00A6287E"/>
    <w:rsid w:val="00A73F57"/>
    <w:rsid w:val="00A76CE0"/>
    <w:rsid w:val="00A77C2C"/>
    <w:rsid w:val="00A80062"/>
    <w:rsid w:val="00A82646"/>
    <w:rsid w:val="00A856EB"/>
    <w:rsid w:val="00A9022E"/>
    <w:rsid w:val="00A913C5"/>
    <w:rsid w:val="00A94D68"/>
    <w:rsid w:val="00A95C77"/>
    <w:rsid w:val="00A96569"/>
    <w:rsid w:val="00A96CBB"/>
    <w:rsid w:val="00AA1165"/>
    <w:rsid w:val="00AA3F31"/>
    <w:rsid w:val="00AA4625"/>
    <w:rsid w:val="00AA4872"/>
    <w:rsid w:val="00AB1F1A"/>
    <w:rsid w:val="00AC079B"/>
    <w:rsid w:val="00AC1A45"/>
    <w:rsid w:val="00AC4F34"/>
    <w:rsid w:val="00AC563D"/>
    <w:rsid w:val="00AC6BA6"/>
    <w:rsid w:val="00AC6EC2"/>
    <w:rsid w:val="00AD14A9"/>
    <w:rsid w:val="00AD1595"/>
    <w:rsid w:val="00AD51F7"/>
    <w:rsid w:val="00AE2CE0"/>
    <w:rsid w:val="00AE3A63"/>
    <w:rsid w:val="00AE5435"/>
    <w:rsid w:val="00AF15D6"/>
    <w:rsid w:val="00AF3ABE"/>
    <w:rsid w:val="00AF46F4"/>
    <w:rsid w:val="00AF6959"/>
    <w:rsid w:val="00AF6BD2"/>
    <w:rsid w:val="00AF71EA"/>
    <w:rsid w:val="00B00520"/>
    <w:rsid w:val="00B00F8E"/>
    <w:rsid w:val="00B014D0"/>
    <w:rsid w:val="00B03CB0"/>
    <w:rsid w:val="00B041A9"/>
    <w:rsid w:val="00B0465E"/>
    <w:rsid w:val="00B057C4"/>
    <w:rsid w:val="00B1218F"/>
    <w:rsid w:val="00B13262"/>
    <w:rsid w:val="00B14C20"/>
    <w:rsid w:val="00B16238"/>
    <w:rsid w:val="00B16A45"/>
    <w:rsid w:val="00B17085"/>
    <w:rsid w:val="00B23F8B"/>
    <w:rsid w:val="00B25CFC"/>
    <w:rsid w:val="00B25D15"/>
    <w:rsid w:val="00B272CD"/>
    <w:rsid w:val="00B27724"/>
    <w:rsid w:val="00B30F3D"/>
    <w:rsid w:val="00B415FF"/>
    <w:rsid w:val="00B430CA"/>
    <w:rsid w:val="00B432A0"/>
    <w:rsid w:val="00B433B1"/>
    <w:rsid w:val="00B4738B"/>
    <w:rsid w:val="00B50001"/>
    <w:rsid w:val="00B517F7"/>
    <w:rsid w:val="00B52AFC"/>
    <w:rsid w:val="00B52EFE"/>
    <w:rsid w:val="00B53BD0"/>
    <w:rsid w:val="00B5759A"/>
    <w:rsid w:val="00B57E74"/>
    <w:rsid w:val="00B60DCA"/>
    <w:rsid w:val="00B62E2D"/>
    <w:rsid w:val="00B63064"/>
    <w:rsid w:val="00B63C73"/>
    <w:rsid w:val="00B672B3"/>
    <w:rsid w:val="00B7276C"/>
    <w:rsid w:val="00B76DB6"/>
    <w:rsid w:val="00B77DBF"/>
    <w:rsid w:val="00B810DF"/>
    <w:rsid w:val="00B81FBB"/>
    <w:rsid w:val="00B902B9"/>
    <w:rsid w:val="00B924A9"/>
    <w:rsid w:val="00B92C59"/>
    <w:rsid w:val="00B93EFB"/>
    <w:rsid w:val="00B95BFE"/>
    <w:rsid w:val="00B96C22"/>
    <w:rsid w:val="00B972D3"/>
    <w:rsid w:val="00BA1705"/>
    <w:rsid w:val="00BA2132"/>
    <w:rsid w:val="00BB0487"/>
    <w:rsid w:val="00BB4389"/>
    <w:rsid w:val="00BB4BDF"/>
    <w:rsid w:val="00BB61BE"/>
    <w:rsid w:val="00BC2797"/>
    <w:rsid w:val="00BC352B"/>
    <w:rsid w:val="00BC4227"/>
    <w:rsid w:val="00BC7078"/>
    <w:rsid w:val="00BD1366"/>
    <w:rsid w:val="00BD3372"/>
    <w:rsid w:val="00BD3419"/>
    <w:rsid w:val="00BD43E5"/>
    <w:rsid w:val="00BD59E3"/>
    <w:rsid w:val="00BD6E68"/>
    <w:rsid w:val="00BD7FD7"/>
    <w:rsid w:val="00BE0155"/>
    <w:rsid w:val="00BE0315"/>
    <w:rsid w:val="00BE05F0"/>
    <w:rsid w:val="00BE1772"/>
    <w:rsid w:val="00BE1DEB"/>
    <w:rsid w:val="00BE2542"/>
    <w:rsid w:val="00BE3142"/>
    <w:rsid w:val="00BE5B9F"/>
    <w:rsid w:val="00BF0E8E"/>
    <w:rsid w:val="00BF16E5"/>
    <w:rsid w:val="00BF186C"/>
    <w:rsid w:val="00BF1A7F"/>
    <w:rsid w:val="00BF366A"/>
    <w:rsid w:val="00BF3861"/>
    <w:rsid w:val="00C00F37"/>
    <w:rsid w:val="00C034C7"/>
    <w:rsid w:val="00C03F51"/>
    <w:rsid w:val="00C10CC7"/>
    <w:rsid w:val="00C11B30"/>
    <w:rsid w:val="00C11C58"/>
    <w:rsid w:val="00C13225"/>
    <w:rsid w:val="00C14C86"/>
    <w:rsid w:val="00C15B3B"/>
    <w:rsid w:val="00C229F8"/>
    <w:rsid w:val="00C322F1"/>
    <w:rsid w:val="00C33284"/>
    <w:rsid w:val="00C371FA"/>
    <w:rsid w:val="00C43313"/>
    <w:rsid w:val="00C46073"/>
    <w:rsid w:val="00C46F61"/>
    <w:rsid w:val="00C47BB2"/>
    <w:rsid w:val="00C51C28"/>
    <w:rsid w:val="00C53456"/>
    <w:rsid w:val="00C53A5F"/>
    <w:rsid w:val="00C60C2D"/>
    <w:rsid w:val="00C67A51"/>
    <w:rsid w:val="00C67C4D"/>
    <w:rsid w:val="00C70043"/>
    <w:rsid w:val="00C735FB"/>
    <w:rsid w:val="00C73861"/>
    <w:rsid w:val="00C7432C"/>
    <w:rsid w:val="00C75791"/>
    <w:rsid w:val="00C76304"/>
    <w:rsid w:val="00C77D5A"/>
    <w:rsid w:val="00C83B2D"/>
    <w:rsid w:val="00C84955"/>
    <w:rsid w:val="00C86197"/>
    <w:rsid w:val="00C86467"/>
    <w:rsid w:val="00C942C1"/>
    <w:rsid w:val="00C95C72"/>
    <w:rsid w:val="00C96B86"/>
    <w:rsid w:val="00C97DF7"/>
    <w:rsid w:val="00CA0560"/>
    <w:rsid w:val="00CA1A6A"/>
    <w:rsid w:val="00CA6108"/>
    <w:rsid w:val="00CA69B9"/>
    <w:rsid w:val="00CB766B"/>
    <w:rsid w:val="00CC3455"/>
    <w:rsid w:val="00CC356D"/>
    <w:rsid w:val="00CC7DD2"/>
    <w:rsid w:val="00CD109D"/>
    <w:rsid w:val="00CD1E9D"/>
    <w:rsid w:val="00CD1EC7"/>
    <w:rsid w:val="00CD6ABB"/>
    <w:rsid w:val="00CE47BC"/>
    <w:rsid w:val="00CE54F3"/>
    <w:rsid w:val="00CE5CF2"/>
    <w:rsid w:val="00CE691B"/>
    <w:rsid w:val="00D00A5D"/>
    <w:rsid w:val="00D00A87"/>
    <w:rsid w:val="00D02F2F"/>
    <w:rsid w:val="00D0580C"/>
    <w:rsid w:val="00D12CCA"/>
    <w:rsid w:val="00D13087"/>
    <w:rsid w:val="00D16FA0"/>
    <w:rsid w:val="00D22C70"/>
    <w:rsid w:val="00D23825"/>
    <w:rsid w:val="00D2604C"/>
    <w:rsid w:val="00D26DCE"/>
    <w:rsid w:val="00D33853"/>
    <w:rsid w:val="00D346FB"/>
    <w:rsid w:val="00D37A2D"/>
    <w:rsid w:val="00D401AA"/>
    <w:rsid w:val="00D42501"/>
    <w:rsid w:val="00D433A2"/>
    <w:rsid w:val="00D5130A"/>
    <w:rsid w:val="00D51769"/>
    <w:rsid w:val="00D522D8"/>
    <w:rsid w:val="00D52359"/>
    <w:rsid w:val="00D5366F"/>
    <w:rsid w:val="00D5491C"/>
    <w:rsid w:val="00D554E8"/>
    <w:rsid w:val="00D56AFA"/>
    <w:rsid w:val="00D5748E"/>
    <w:rsid w:val="00D612A9"/>
    <w:rsid w:val="00D620C1"/>
    <w:rsid w:val="00D66935"/>
    <w:rsid w:val="00D66C02"/>
    <w:rsid w:val="00D71D50"/>
    <w:rsid w:val="00D80021"/>
    <w:rsid w:val="00D8724C"/>
    <w:rsid w:val="00D87976"/>
    <w:rsid w:val="00D905CB"/>
    <w:rsid w:val="00D91633"/>
    <w:rsid w:val="00D938C1"/>
    <w:rsid w:val="00D93DAB"/>
    <w:rsid w:val="00D9522E"/>
    <w:rsid w:val="00DA2494"/>
    <w:rsid w:val="00DA3450"/>
    <w:rsid w:val="00DA47A8"/>
    <w:rsid w:val="00DA5235"/>
    <w:rsid w:val="00DA7A37"/>
    <w:rsid w:val="00DB206B"/>
    <w:rsid w:val="00DB3592"/>
    <w:rsid w:val="00DB37F3"/>
    <w:rsid w:val="00DB3D26"/>
    <w:rsid w:val="00DB4C93"/>
    <w:rsid w:val="00DB5685"/>
    <w:rsid w:val="00DC108E"/>
    <w:rsid w:val="00DC1D74"/>
    <w:rsid w:val="00DC3F8A"/>
    <w:rsid w:val="00DC6964"/>
    <w:rsid w:val="00DD355B"/>
    <w:rsid w:val="00DD46E9"/>
    <w:rsid w:val="00DE0D00"/>
    <w:rsid w:val="00DE16CD"/>
    <w:rsid w:val="00DE316E"/>
    <w:rsid w:val="00DE6492"/>
    <w:rsid w:val="00DE64B5"/>
    <w:rsid w:val="00DE66E4"/>
    <w:rsid w:val="00DE7110"/>
    <w:rsid w:val="00DF1E7E"/>
    <w:rsid w:val="00DF280B"/>
    <w:rsid w:val="00DF28B7"/>
    <w:rsid w:val="00DF68C0"/>
    <w:rsid w:val="00DF7F5A"/>
    <w:rsid w:val="00E00FFD"/>
    <w:rsid w:val="00E027CF"/>
    <w:rsid w:val="00E03547"/>
    <w:rsid w:val="00E04C02"/>
    <w:rsid w:val="00E04EBD"/>
    <w:rsid w:val="00E053B2"/>
    <w:rsid w:val="00E0747F"/>
    <w:rsid w:val="00E139D5"/>
    <w:rsid w:val="00E14CA5"/>
    <w:rsid w:val="00E152DF"/>
    <w:rsid w:val="00E17CC5"/>
    <w:rsid w:val="00E204E5"/>
    <w:rsid w:val="00E20E4C"/>
    <w:rsid w:val="00E22111"/>
    <w:rsid w:val="00E22D1B"/>
    <w:rsid w:val="00E235F5"/>
    <w:rsid w:val="00E23783"/>
    <w:rsid w:val="00E251E0"/>
    <w:rsid w:val="00E26411"/>
    <w:rsid w:val="00E307B6"/>
    <w:rsid w:val="00E3142C"/>
    <w:rsid w:val="00E324D5"/>
    <w:rsid w:val="00E33A0C"/>
    <w:rsid w:val="00E41AD6"/>
    <w:rsid w:val="00E42017"/>
    <w:rsid w:val="00E42730"/>
    <w:rsid w:val="00E45DD5"/>
    <w:rsid w:val="00E46268"/>
    <w:rsid w:val="00E55114"/>
    <w:rsid w:val="00E55854"/>
    <w:rsid w:val="00E6061A"/>
    <w:rsid w:val="00E628AD"/>
    <w:rsid w:val="00E64339"/>
    <w:rsid w:val="00E648B6"/>
    <w:rsid w:val="00E677BD"/>
    <w:rsid w:val="00E70C44"/>
    <w:rsid w:val="00E7229A"/>
    <w:rsid w:val="00E72B6E"/>
    <w:rsid w:val="00E80C52"/>
    <w:rsid w:val="00E86570"/>
    <w:rsid w:val="00E872A7"/>
    <w:rsid w:val="00E9128A"/>
    <w:rsid w:val="00E92022"/>
    <w:rsid w:val="00E96655"/>
    <w:rsid w:val="00EA0B60"/>
    <w:rsid w:val="00EA19E9"/>
    <w:rsid w:val="00EA369D"/>
    <w:rsid w:val="00EA411E"/>
    <w:rsid w:val="00EA641F"/>
    <w:rsid w:val="00EA6A5A"/>
    <w:rsid w:val="00EB19E0"/>
    <w:rsid w:val="00EB4D16"/>
    <w:rsid w:val="00EB5A80"/>
    <w:rsid w:val="00EB6EE9"/>
    <w:rsid w:val="00EB7AF3"/>
    <w:rsid w:val="00EC07DD"/>
    <w:rsid w:val="00EC0D7C"/>
    <w:rsid w:val="00EC3652"/>
    <w:rsid w:val="00EC7F14"/>
    <w:rsid w:val="00ED07D7"/>
    <w:rsid w:val="00ED103E"/>
    <w:rsid w:val="00ED3237"/>
    <w:rsid w:val="00ED42BE"/>
    <w:rsid w:val="00ED4F0C"/>
    <w:rsid w:val="00ED574B"/>
    <w:rsid w:val="00ED5936"/>
    <w:rsid w:val="00EE1F4D"/>
    <w:rsid w:val="00EE220A"/>
    <w:rsid w:val="00EE2853"/>
    <w:rsid w:val="00EE5250"/>
    <w:rsid w:val="00EE77C8"/>
    <w:rsid w:val="00EF014F"/>
    <w:rsid w:val="00EF2A00"/>
    <w:rsid w:val="00EF5D36"/>
    <w:rsid w:val="00EF66FC"/>
    <w:rsid w:val="00EF74A8"/>
    <w:rsid w:val="00F0056F"/>
    <w:rsid w:val="00F00BA2"/>
    <w:rsid w:val="00F0135B"/>
    <w:rsid w:val="00F02153"/>
    <w:rsid w:val="00F02E73"/>
    <w:rsid w:val="00F066B9"/>
    <w:rsid w:val="00F10140"/>
    <w:rsid w:val="00F11BAF"/>
    <w:rsid w:val="00F11CE3"/>
    <w:rsid w:val="00F16FDF"/>
    <w:rsid w:val="00F17DCE"/>
    <w:rsid w:val="00F2038A"/>
    <w:rsid w:val="00F20DD9"/>
    <w:rsid w:val="00F21EC5"/>
    <w:rsid w:val="00F22750"/>
    <w:rsid w:val="00F238B0"/>
    <w:rsid w:val="00F23CA1"/>
    <w:rsid w:val="00F2401A"/>
    <w:rsid w:val="00F2646F"/>
    <w:rsid w:val="00F27E65"/>
    <w:rsid w:val="00F3060A"/>
    <w:rsid w:val="00F30A2C"/>
    <w:rsid w:val="00F37721"/>
    <w:rsid w:val="00F405C9"/>
    <w:rsid w:val="00F40A19"/>
    <w:rsid w:val="00F414CD"/>
    <w:rsid w:val="00F414F8"/>
    <w:rsid w:val="00F44FA1"/>
    <w:rsid w:val="00F453B6"/>
    <w:rsid w:val="00F47626"/>
    <w:rsid w:val="00F47CAB"/>
    <w:rsid w:val="00F50275"/>
    <w:rsid w:val="00F505C7"/>
    <w:rsid w:val="00F51366"/>
    <w:rsid w:val="00F54824"/>
    <w:rsid w:val="00F55E03"/>
    <w:rsid w:val="00F566F6"/>
    <w:rsid w:val="00F56CE1"/>
    <w:rsid w:val="00F610BB"/>
    <w:rsid w:val="00F62B99"/>
    <w:rsid w:val="00F62D01"/>
    <w:rsid w:val="00F62EE5"/>
    <w:rsid w:val="00F669C5"/>
    <w:rsid w:val="00F718EB"/>
    <w:rsid w:val="00F72DEA"/>
    <w:rsid w:val="00F730ED"/>
    <w:rsid w:val="00F733E7"/>
    <w:rsid w:val="00F76C7F"/>
    <w:rsid w:val="00F7767B"/>
    <w:rsid w:val="00F777E8"/>
    <w:rsid w:val="00F803B0"/>
    <w:rsid w:val="00F80E14"/>
    <w:rsid w:val="00F80E25"/>
    <w:rsid w:val="00F869B7"/>
    <w:rsid w:val="00F8781A"/>
    <w:rsid w:val="00F87ABC"/>
    <w:rsid w:val="00F9005C"/>
    <w:rsid w:val="00F904AE"/>
    <w:rsid w:val="00F91555"/>
    <w:rsid w:val="00F975F2"/>
    <w:rsid w:val="00FA0966"/>
    <w:rsid w:val="00FA45F1"/>
    <w:rsid w:val="00FA5872"/>
    <w:rsid w:val="00FA62B3"/>
    <w:rsid w:val="00FA6905"/>
    <w:rsid w:val="00FA7A01"/>
    <w:rsid w:val="00FB03E9"/>
    <w:rsid w:val="00FB13E6"/>
    <w:rsid w:val="00FB4456"/>
    <w:rsid w:val="00FB5D74"/>
    <w:rsid w:val="00FC2738"/>
    <w:rsid w:val="00FC38AE"/>
    <w:rsid w:val="00FC3A0E"/>
    <w:rsid w:val="00FC4B44"/>
    <w:rsid w:val="00FC4C81"/>
    <w:rsid w:val="00FC7B19"/>
    <w:rsid w:val="00FD0A3A"/>
    <w:rsid w:val="00FD16AF"/>
    <w:rsid w:val="00FD1F4D"/>
    <w:rsid w:val="00FD2A3E"/>
    <w:rsid w:val="00FD7077"/>
    <w:rsid w:val="00FE2E96"/>
    <w:rsid w:val="00FE5BBC"/>
    <w:rsid w:val="00FF2CC8"/>
    <w:rsid w:val="00FF35A7"/>
    <w:rsid w:val="00FF4F35"/>
    <w:rsid w:val="00FF507F"/>
    <w:rsid w:val="00FF649E"/>
    <w:rsid w:val="00FF6796"/>
    <w:rsid w:val="00FF6FE3"/>
    <w:rsid w:val="00FF7A53"/>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B30"/>
    <w:rPr>
      <w:rFonts w:ascii="Arial" w:hAnsi="Arial" w:cs="Tahoma"/>
      <w:szCs w:val="24"/>
    </w:rPr>
  </w:style>
  <w:style w:type="paragraph" w:styleId="Ttulo1">
    <w:name w:val="heading 1"/>
    <w:basedOn w:val="Normal"/>
    <w:next w:val="Normal"/>
    <w:link w:val="Ttulo1Char"/>
    <w:qFormat/>
    <w:rsid w:val="00C11B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E20E4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uiPriority w:val="29"/>
    <w:rsid w:val="00E20E4C"/>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nhideWhenUsed/>
    <w:rsid w:val="00976628"/>
    <w:pPr>
      <w:tabs>
        <w:tab w:val="center" w:pos="4252"/>
        <w:tab w:val="right" w:pos="8504"/>
      </w:tabs>
    </w:pPr>
  </w:style>
  <w:style w:type="character" w:customStyle="1" w:styleId="CabealhoChar">
    <w:name w:val="Cabeçalho Char"/>
    <w:basedOn w:val="Fontepargpadro"/>
    <w:link w:val="Cabealho"/>
    <w:rsid w:val="00976628"/>
    <w:rPr>
      <w:rFonts w:ascii="Ecofont_Spranq_eco_Sans" w:hAnsi="Ecofont_Spranq_eco_Sans" w:cs="Tahoma"/>
      <w:sz w:val="24"/>
      <w:szCs w:val="24"/>
    </w:rPr>
  </w:style>
  <w:style w:type="paragraph" w:styleId="Rodap">
    <w:name w:val="footer"/>
    <w:basedOn w:val="Normal"/>
    <w:link w:val="RodapChar"/>
    <w:uiPriority w:val="99"/>
    <w:unhideWhenUsed/>
    <w:rsid w:val="00976628"/>
    <w:pPr>
      <w:tabs>
        <w:tab w:val="center" w:pos="4252"/>
        <w:tab w:val="right" w:pos="8504"/>
      </w:tabs>
    </w:pPr>
  </w:style>
  <w:style w:type="character" w:customStyle="1" w:styleId="RodapChar">
    <w:name w:val="Rodapé Char"/>
    <w:basedOn w:val="Fontepargpadro"/>
    <w:link w:val="Rodap"/>
    <w:uiPriority w:val="99"/>
    <w:rsid w:val="00976628"/>
    <w:rPr>
      <w:rFonts w:ascii="Ecofont_Spranq_eco_Sans" w:hAnsi="Ecofont_Spranq_eco_Sans" w:cs="Tahoma"/>
      <w:sz w:val="24"/>
      <w:szCs w:val="24"/>
    </w:rPr>
  </w:style>
  <w:style w:type="paragraph" w:customStyle="1" w:styleId="Nivel1">
    <w:name w:val="Nivel1"/>
    <w:basedOn w:val="Ttulo1"/>
    <w:next w:val="Normal"/>
    <w:link w:val="Nivel1Char"/>
    <w:qFormat/>
    <w:rsid w:val="00C11B30"/>
    <w:pPr>
      <w:numPr>
        <w:numId w:val="1"/>
      </w:numPr>
      <w:spacing w:before="480" w:after="120" w:line="276" w:lineRule="auto"/>
      <w:jc w:val="both"/>
    </w:pPr>
    <w:rPr>
      <w:rFonts w:ascii="Arial" w:hAnsi="Arial" w:cs="Arial"/>
      <w:b/>
      <w:color w:val="000000"/>
      <w:sz w:val="20"/>
      <w:szCs w:val="20"/>
    </w:rPr>
  </w:style>
  <w:style w:type="character" w:customStyle="1" w:styleId="Ttulo1Char">
    <w:name w:val="Título 1 Char"/>
    <w:basedOn w:val="Fontepargpadro"/>
    <w:link w:val="Ttulo1"/>
    <w:rsid w:val="00C11B30"/>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11B30"/>
    <w:rPr>
      <w:rFonts w:ascii="Arial" w:hAnsi="Arial" w:cs="Arial"/>
      <w:b/>
      <w:color w:val="000000"/>
    </w:rPr>
  </w:style>
  <w:style w:type="paragraph" w:styleId="Textodecomentrio">
    <w:name w:val="annotation text"/>
    <w:basedOn w:val="Normal"/>
    <w:link w:val="TextodecomentrioChar"/>
    <w:unhideWhenUsed/>
    <w:rsid w:val="00ED574B"/>
    <w:rPr>
      <w:szCs w:val="20"/>
    </w:rPr>
  </w:style>
  <w:style w:type="character" w:customStyle="1" w:styleId="TextodecomentrioChar">
    <w:name w:val="Texto de comentário Char"/>
    <w:basedOn w:val="Fontepargpadro"/>
    <w:link w:val="Textodecomentrio"/>
    <w:rsid w:val="00ED574B"/>
    <w:rPr>
      <w:rFonts w:ascii="Arial" w:hAnsi="Arial" w:cs="Tahoma"/>
    </w:rPr>
  </w:style>
  <w:style w:type="character" w:styleId="Refdecomentrio">
    <w:name w:val="annotation reference"/>
    <w:basedOn w:val="Fontepargpadro"/>
    <w:semiHidden/>
    <w:unhideWhenUsed/>
    <w:rsid w:val="00ED574B"/>
    <w:rPr>
      <w:sz w:val="16"/>
      <w:szCs w:val="16"/>
    </w:rPr>
  </w:style>
  <w:style w:type="paragraph" w:styleId="Assuntodocomentrio">
    <w:name w:val="annotation subject"/>
    <w:basedOn w:val="Textodecomentrio"/>
    <w:next w:val="Textodecomentrio"/>
    <w:link w:val="AssuntodocomentrioChar"/>
    <w:semiHidden/>
    <w:unhideWhenUsed/>
    <w:rsid w:val="00E3142C"/>
    <w:rPr>
      <w:b/>
      <w:bCs/>
    </w:rPr>
  </w:style>
  <w:style w:type="character" w:customStyle="1" w:styleId="AssuntodocomentrioChar">
    <w:name w:val="Assunto do comentário Char"/>
    <w:basedOn w:val="TextodecomentrioChar"/>
    <w:link w:val="Assuntodocomentrio"/>
    <w:semiHidden/>
    <w:rsid w:val="00E3142C"/>
    <w:rPr>
      <w:rFonts w:ascii="Arial" w:hAnsi="Arial" w:cs="Tahoma"/>
      <w:b/>
      <w:bCs/>
    </w:rPr>
  </w:style>
  <w:style w:type="paragraph" w:customStyle="1" w:styleId="textojustificadorecuoprimeiralinha">
    <w:name w:val="texto_justificado_recuo_primeira_linha"/>
    <w:basedOn w:val="Normal"/>
    <w:rsid w:val="003C31DA"/>
    <w:pPr>
      <w:spacing w:before="100" w:beforeAutospacing="1" w:after="100" w:afterAutospacing="1"/>
    </w:pPr>
    <w:rPr>
      <w:rFonts w:ascii="Times New Roman" w:hAnsi="Times New Roman" w:cs="Times New Roman"/>
      <w:sz w:val="24"/>
    </w:rPr>
  </w:style>
  <w:style w:type="character" w:styleId="Forte">
    <w:name w:val="Strong"/>
    <w:basedOn w:val="Fontepargpadro"/>
    <w:uiPriority w:val="22"/>
    <w:qFormat/>
    <w:rsid w:val="003C31DA"/>
    <w:rPr>
      <w:b/>
      <w:bCs/>
    </w:rPr>
  </w:style>
  <w:style w:type="paragraph" w:customStyle="1" w:styleId="textocentralizado">
    <w:name w:val="texto_centralizado"/>
    <w:basedOn w:val="Normal"/>
    <w:rsid w:val="003C31DA"/>
    <w:pPr>
      <w:spacing w:before="100" w:beforeAutospacing="1" w:after="100" w:afterAutospacing="1"/>
    </w:pPr>
    <w:rPr>
      <w:rFonts w:ascii="Times New Roman" w:hAnsi="Times New Roman" w:cs="Times New Roman"/>
      <w:sz w:val="24"/>
    </w:rPr>
  </w:style>
  <w:style w:type="paragraph" w:customStyle="1" w:styleId="PargrafodaLista1">
    <w:name w:val="Parágrafo da Lista1"/>
    <w:basedOn w:val="Normal"/>
    <w:rsid w:val="001553D7"/>
    <w:pPr>
      <w:ind w:left="720"/>
    </w:pPr>
    <w:rPr>
      <w:rFonts w:ascii="Ecofont_Spranq_eco_Sans" w:hAnsi="Ecofont_Spranq_eco_Sans"/>
      <w:sz w:val="24"/>
    </w:rPr>
  </w:style>
  <w:style w:type="paragraph" w:customStyle="1" w:styleId="Citao1">
    <w:name w:val="Citação1"/>
    <w:basedOn w:val="Normal"/>
    <w:next w:val="Normal"/>
    <w:link w:val="QuoteChar"/>
    <w:rsid w:val="000D703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shd w:val="clear" w:color="auto" w:fill="FFFFCC"/>
      <w:lang w:eastAsia="en-US"/>
    </w:rPr>
  </w:style>
  <w:style w:type="character" w:customStyle="1" w:styleId="QuoteChar">
    <w:name w:val="Quote Char"/>
    <w:link w:val="Citao1"/>
    <w:rsid w:val="000D703F"/>
    <w:rPr>
      <w:rFonts w:ascii="Ecofont_Spranq_eco_Sans" w:hAnsi="Ecofont_Spranq_eco_Sans" w:cs="Tahoma"/>
      <w:i/>
      <w:color w:val="000000"/>
      <w:sz w:val="24"/>
      <w:szCs w:val="24"/>
      <w:shd w:val="clear" w:color="auto" w:fill="FFFFCC"/>
      <w:lang w:eastAsia="en-US"/>
    </w:rPr>
  </w:style>
  <w:style w:type="paragraph" w:customStyle="1" w:styleId="TableParagraph">
    <w:name w:val="Table Paragraph"/>
    <w:basedOn w:val="Normal"/>
    <w:uiPriority w:val="1"/>
    <w:qFormat/>
    <w:rsid w:val="00A02F31"/>
    <w:pPr>
      <w:widowControl w:val="0"/>
      <w:autoSpaceDE w:val="0"/>
      <w:autoSpaceDN w:val="0"/>
      <w:ind w:left="103"/>
    </w:pPr>
    <w:rPr>
      <w:rFonts w:ascii="Times New Roman" w:hAnsi="Times New Roman" w:cs="Times New Roman"/>
      <w:sz w:val="22"/>
      <w:szCs w:val="22"/>
      <w:lang w:val="en-US" w:eastAsia="en-US"/>
    </w:rPr>
  </w:style>
  <w:style w:type="paragraph" w:customStyle="1" w:styleId="Default">
    <w:name w:val="Default"/>
    <w:rsid w:val="00ED103E"/>
    <w:pPr>
      <w:autoSpaceDE w:val="0"/>
      <w:autoSpaceDN w:val="0"/>
      <w:adjustRightInd w:val="0"/>
    </w:pPr>
    <w:rPr>
      <w:rFonts w:eastAsia="Calibri"/>
      <w:color w:val="000000"/>
      <w:sz w:val="24"/>
      <w:szCs w:val="24"/>
    </w:rPr>
  </w:style>
  <w:style w:type="table" w:styleId="Tabelacomgrade">
    <w:name w:val="Table Grid"/>
    <w:basedOn w:val="Tabelanormal"/>
    <w:rsid w:val="00313B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qFormat/>
    <w:rsid w:val="00200C1C"/>
    <w:pPr>
      <w:spacing w:before="480" w:after="120" w:line="276" w:lineRule="auto"/>
      <w:ind w:left="360" w:right="-15" w:hanging="360"/>
      <w:jc w:val="both"/>
    </w:pPr>
    <w:rPr>
      <w:rFonts w:ascii="Arial" w:hAnsi="Arial" w:cs="Times New Roman"/>
      <w:b/>
      <w:bCs/>
      <w:color w:val="000000"/>
      <w:sz w:val="20"/>
      <w:szCs w:val="20"/>
    </w:rPr>
  </w:style>
</w:styles>
</file>

<file path=word/webSettings.xml><?xml version="1.0" encoding="utf-8"?>
<w:webSettings xmlns:r="http://schemas.openxmlformats.org/officeDocument/2006/relationships" xmlns:w="http://schemas.openxmlformats.org/wordprocessingml/2006/main">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92777132">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4383979">
      <w:bodyDiv w:val="1"/>
      <w:marLeft w:val="0"/>
      <w:marRight w:val="0"/>
      <w:marTop w:val="0"/>
      <w:marBottom w:val="0"/>
      <w:divBdr>
        <w:top w:val="none" w:sz="0" w:space="0" w:color="auto"/>
        <w:left w:val="none" w:sz="0" w:space="0" w:color="auto"/>
        <w:bottom w:val="none" w:sz="0" w:space="0" w:color="auto"/>
        <w:right w:val="none" w:sz="0" w:space="0" w:color="auto"/>
      </w:divBdr>
    </w:div>
    <w:div w:id="732435349">
      <w:bodyDiv w:val="1"/>
      <w:marLeft w:val="0"/>
      <w:marRight w:val="0"/>
      <w:marTop w:val="0"/>
      <w:marBottom w:val="0"/>
      <w:divBdr>
        <w:top w:val="none" w:sz="0" w:space="0" w:color="auto"/>
        <w:left w:val="none" w:sz="0" w:space="0" w:color="auto"/>
        <w:bottom w:val="none" w:sz="0" w:space="0" w:color="auto"/>
        <w:right w:val="none" w:sz="0" w:space="0" w:color="auto"/>
      </w:divBdr>
    </w:div>
    <w:div w:id="75670678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30240415">
      <w:bodyDiv w:val="1"/>
      <w:marLeft w:val="0"/>
      <w:marRight w:val="0"/>
      <w:marTop w:val="0"/>
      <w:marBottom w:val="0"/>
      <w:divBdr>
        <w:top w:val="none" w:sz="0" w:space="0" w:color="auto"/>
        <w:left w:val="none" w:sz="0" w:space="0" w:color="auto"/>
        <w:bottom w:val="none" w:sz="0" w:space="0" w:color="auto"/>
        <w:right w:val="none" w:sz="0" w:space="0" w:color="auto"/>
      </w:divBdr>
    </w:div>
    <w:div w:id="943458189">
      <w:bodyDiv w:val="1"/>
      <w:marLeft w:val="0"/>
      <w:marRight w:val="0"/>
      <w:marTop w:val="0"/>
      <w:marBottom w:val="0"/>
      <w:divBdr>
        <w:top w:val="none" w:sz="0" w:space="0" w:color="auto"/>
        <w:left w:val="none" w:sz="0" w:space="0" w:color="auto"/>
        <w:bottom w:val="none" w:sz="0" w:space="0" w:color="auto"/>
        <w:right w:val="none" w:sz="0" w:space="0" w:color="auto"/>
      </w:divBdr>
    </w:div>
    <w:div w:id="993416584">
      <w:bodyDiv w:val="1"/>
      <w:marLeft w:val="0"/>
      <w:marRight w:val="0"/>
      <w:marTop w:val="0"/>
      <w:marBottom w:val="0"/>
      <w:divBdr>
        <w:top w:val="none" w:sz="0" w:space="0" w:color="auto"/>
        <w:left w:val="none" w:sz="0" w:space="0" w:color="auto"/>
        <w:bottom w:val="none" w:sz="0" w:space="0" w:color="auto"/>
        <w:right w:val="none" w:sz="0" w:space="0" w:color="auto"/>
      </w:divBdr>
    </w:div>
    <w:div w:id="1078094683">
      <w:bodyDiv w:val="1"/>
      <w:marLeft w:val="0"/>
      <w:marRight w:val="0"/>
      <w:marTop w:val="0"/>
      <w:marBottom w:val="0"/>
      <w:divBdr>
        <w:top w:val="none" w:sz="0" w:space="0" w:color="auto"/>
        <w:left w:val="none" w:sz="0" w:space="0" w:color="auto"/>
        <w:bottom w:val="none" w:sz="0" w:space="0" w:color="auto"/>
        <w:right w:val="none" w:sz="0" w:space="0" w:color="auto"/>
      </w:divBdr>
    </w:div>
    <w:div w:id="1102803054">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306274159">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04310516">
      <w:bodyDiv w:val="1"/>
      <w:marLeft w:val="0"/>
      <w:marRight w:val="0"/>
      <w:marTop w:val="0"/>
      <w:marBottom w:val="0"/>
      <w:divBdr>
        <w:top w:val="none" w:sz="0" w:space="0" w:color="auto"/>
        <w:left w:val="none" w:sz="0" w:space="0" w:color="auto"/>
        <w:bottom w:val="none" w:sz="0" w:space="0" w:color="auto"/>
        <w:right w:val="none" w:sz="0" w:space="0" w:color="auto"/>
      </w:divBdr>
    </w:div>
    <w:div w:id="200658879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7807533">
      <w:bodyDiv w:val="1"/>
      <w:marLeft w:val="0"/>
      <w:marRight w:val="0"/>
      <w:marTop w:val="0"/>
      <w:marBottom w:val="0"/>
      <w:divBdr>
        <w:top w:val="none" w:sz="0" w:space="0" w:color="auto"/>
        <w:left w:val="none" w:sz="0" w:space="0" w:color="auto"/>
        <w:bottom w:val="none" w:sz="0" w:space="0" w:color="auto"/>
        <w:right w:val="none" w:sz="0" w:space="0" w:color="auto"/>
      </w:divBdr>
      <w:divsChild>
        <w:div w:id="773944193">
          <w:marLeft w:val="0"/>
          <w:marRight w:val="0"/>
          <w:marTop w:val="0"/>
          <w:marBottom w:val="0"/>
          <w:divBdr>
            <w:top w:val="none" w:sz="0" w:space="0" w:color="auto"/>
            <w:left w:val="none" w:sz="0" w:space="0" w:color="auto"/>
            <w:bottom w:val="none" w:sz="0" w:space="0" w:color="auto"/>
            <w:right w:val="none" w:sz="0" w:space="0" w:color="auto"/>
          </w:divBdr>
        </w:div>
        <w:div w:id="1191608217">
          <w:marLeft w:val="0"/>
          <w:marRight w:val="0"/>
          <w:marTop w:val="0"/>
          <w:marBottom w:val="0"/>
          <w:divBdr>
            <w:top w:val="none" w:sz="0" w:space="0" w:color="auto"/>
            <w:left w:val="none" w:sz="0" w:space="0" w:color="auto"/>
            <w:bottom w:val="none" w:sz="0" w:space="0" w:color="auto"/>
            <w:right w:val="none" w:sz="0" w:space="0" w:color="auto"/>
          </w:divBdr>
        </w:div>
        <w:div w:id="923415267">
          <w:marLeft w:val="0"/>
          <w:marRight w:val="0"/>
          <w:marTop w:val="0"/>
          <w:marBottom w:val="0"/>
          <w:divBdr>
            <w:top w:val="none" w:sz="0" w:space="0" w:color="auto"/>
            <w:left w:val="none" w:sz="0" w:space="0" w:color="auto"/>
            <w:bottom w:val="none" w:sz="0" w:space="0" w:color="auto"/>
            <w:right w:val="none" w:sz="0" w:space="0" w:color="auto"/>
          </w:divBdr>
        </w:div>
        <w:div w:id="922957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C0F81-2F30-469F-925E-E1D0C792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792</TotalTime>
  <Pages>38</Pages>
  <Words>12616</Words>
  <Characters>70157</Characters>
  <Application>Microsoft Office Word</Application>
  <DocSecurity>0</DocSecurity>
  <Lines>584</Lines>
  <Paragraphs>165</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82608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abrondani</cp:lastModifiedBy>
  <cp:revision>147</cp:revision>
  <cp:lastPrinted>2018-10-02T13:20:00Z</cp:lastPrinted>
  <dcterms:created xsi:type="dcterms:W3CDTF">2018-04-19T14:04:00Z</dcterms:created>
  <dcterms:modified xsi:type="dcterms:W3CDTF">2018-10-15T14:27:00Z</dcterms:modified>
</cp:coreProperties>
</file>